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187110E4" w:rsidR="003D4C45" w:rsidRDefault="00834C8A" w:rsidP="00986A1A">
      <w:pPr>
        <w:pStyle w:val="Title"/>
      </w:pPr>
      <w:r w:rsidRPr="00986A1A">
        <w:t>Evaluating</w:t>
      </w:r>
      <w:r w:rsidR="003D4C45" w:rsidRPr="00986A1A">
        <w:t xml:space="preserve"> natural experiments in ecology</w:t>
      </w:r>
      <w:r w:rsidR="00986A1A" w:rsidRPr="00986A1A">
        <w:t>: the use of synthetic controls in assessments of remotely-sensed land-treatment effects.</w:t>
      </w:r>
    </w:p>
    <w:p w14:paraId="7A50C22D" w14:textId="7EB53984" w:rsidR="005D675A" w:rsidRDefault="005D675A" w:rsidP="005D675A"/>
    <w:p w14:paraId="096C79F0" w14:textId="41871FE5" w:rsidR="005D675A" w:rsidRDefault="005D675A" w:rsidP="005D675A">
      <w:r>
        <w:t>Stephen E. Fick</w:t>
      </w:r>
      <w:r w:rsidRPr="005D675A">
        <w:rPr>
          <w:vertAlign w:val="superscript"/>
        </w:rPr>
        <w:t>1,2</w:t>
      </w:r>
    </w:p>
    <w:p w14:paraId="653A622D" w14:textId="3A88B976" w:rsidR="005D675A" w:rsidRDefault="005D675A" w:rsidP="005D675A">
      <w:r>
        <w:t>Travis W. Nauman</w:t>
      </w:r>
      <w:r w:rsidRPr="005D675A">
        <w:rPr>
          <w:vertAlign w:val="superscript"/>
        </w:rPr>
        <w:t>1</w:t>
      </w:r>
    </w:p>
    <w:p w14:paraId="1A8E954C" w14:textId="7EA8D344" w:rsidR="005D675A" w:rsidRDefault="005D675A" w:rsidP="005D675A">
      <w:r>
        <w:t>Michael C. Duniway</w:t>
      </w:r>
      <w:r w:rsidRPr="005D675A">
        <w:rPr>
          <w:vertAlign w:val="superscript"/>
        </w:rPr>
        <w:t>1</w:t>
      </w:r>
    </w:p>
    <w:p w14:paraId="5213F961" w14:textId="54D7933C" w:rsidR="005D675A" w:rsidRDefault="005D675A" w:rsidP="005D675A">
      <w:r>
        <w:t>Colby C. Brungard</w:t>
      </w:r>
      <w:r w:rsidRPr="005D675A">
        <w:rPr>
          <w:vertAlign w:val="superscript"/>
        </w:rPr>
        <w:t>2</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4433EDEC" w14:textId="7CDD1BC8" w:rsidR="005D675A" w:rsidRDefault="005D675A" w:rsidP="005D675A">
      <w:pPr>
        <w:pStyle w:val="Heading1"/>
      </w:pPr>
      <w:r>
        <w:t>Keywords</w:t>
      </w:r>
    </w:p>
    <w:p w14:paraId="2FCD6186" w14:textId="3B5901A5" w:rsidR="005D675A" w:rsidRDefault="00267FE9" w:rsidP="005D675A">
      <w:proofErr w:type="spellStart"/>
      <w:r>
        <w:t>gsynth</w:t>
      </w:r>
      <w:proofErr w:type="spellEnd"/>
      <w:r>
        <w:t>, Causal Analysis, Bayesian, BFAST, Simulation, Land Treatments</w:t>
      </w:r>
    </w:p>
    <w:p w14:paraId="0CA4106B" w14:textId="77777777" w:rsidR="005D675A" w:rsidRPr="005D675A" w:rsidRDefault="005D675A" w:rsidP="005D675A"/>
    <w:p w14:paraId="2B8081AB" w14:textId="7BEF99C3" w:rsidR="00571550" w:rsidRDefault="004F0E58" w:rsidP="004F0E58">
      <w:pPr>
        <w:pStyle w:val="Heading1"/>
      </w:pPr>
      <w:r>
        <w:t>Abstract</w:t>
      </w:r>
    </w:p>
    <w:p w14:paraId="31EABD09" w14:textId="6350AEA4" w:rsidR="004F0E58" w:rsidRPr="00DF6E65" w:rsidRDefault="00DF6E65" w:rsidP="005D675A">
      <w:pPr>
        <w:spacing w:line="480" w:lineRule="auto"/>
        <w:rPr>
          <w:rFonts w:cs="Times New Roman"/>
        </w:rPr>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the assess landscape change with remote sensing data.</w:t>
      </w:r>
      <w:r>
        <w:rPr>
          <w:rFonts w:cs="Times New Roman"/>
        </w:rPr>
        <w:t xml:space="preserve"> </w:t>
      </w:r>
      <w:r w:rsidR="004F0E58">
        <w:rPr>
          <w:rFonts w:cs="Times New Roman"/>
        </w:rPr>
        <w:t>The basic data requirements for synthetic control include (1) a known set of treated and un-treated units, (2) a known date of treatment intervention, and (3) a timeseries including both pre- and post-treatment outcomes.</w:t>
      </w:r>
      <w:r>
        <w:rPr>
          <w:rFonts w:cs="Times New Roman"/>
        </w:rPr>
        <w:t xml:space="preserve"> </w:t>
      </w:r>
      <w:r w:rsidR="00A23FD6">
        <w:rPr>
          <w:rFonts w:cs="Times New Roman"/>
        </w:rPr>
        <w:t xml:space="preserve">Synthetic control generates a predicted outcome for treated units in the absence of treatment based on prior relationships between treated and unexposed groups. </w:t>
      </w:r>
      <w:r>
        <w:rPr>
          <w:rFonts w:cs="Times New Roman"/>
        </w:rPr>
        <w:t>Using simulations and a case study</w:t>
      </w:r>
      <w:r w:rsidR="00A23FD6">
        <w:rPr>
          <w:rFonts w:cs="Times New Roman"/>
        </w:rPr>
        <w:t xml:space="preserve"> involving a large-scale brush clearing, we show how synthetic control can be used to </w:t>
      </w:r>
      <w:r w:rsidR="00A23FD6">
        <w:rPr>
          <w:rFonts w:cs="Times New Roman"/>
        </w:rPr>
        <w:lastRenderedPageBreak/>
        <w:t xml:space="preserve">intuitively infer treatment effects from satellite data, particularly in the presence of confounding noise from climate anomalies, long-term vegetation dynamics, or sensor errors. We find that accuracy depends on the number and quality of potential control units, highlighting the importance of selecting appropriate pools of candidate controls. </w:t>
      </w:r>
      <w:r w:rsidR="00F21A1F">
        <w:rPr>
          <w:rFonts w:cs="Times New Roman"/>
        </w:rPr>
        <w:t xml:space="preserve">While we found the synthetic control approach </w:t>
      </w:r>
      <w:r w:rsidR="00F21A1F">
        <w:t>useful</w:t>
      </w:r>
      <w:r w:rsidR="00A23FD6">
        <w:t xml:space="preserve"> for</w:t>
      </w:r>
      <w:r w:rsidR="00F21A1F">
        <w:t xml:space="preserve"> interpreting natural experiments with remote sensing data, we expect</w:t>
      </w:r>
      <w:r w:rsidR="00A23FD6">
        <w:t xml:space="preserve"> </w:t>
      </w:r>
      <w:r w:rsidR="00F21A1F">
        <w:t xml:space="preserve">the methodology to have wider utility </w:t>
      </w:r>
      <w:r w:rsidR="00A23FD6">
        <w:t>ecology</w:t>
      </w:r>
      <w:r w:rsidR="00F21A1F">
        <w:t>, particularly for systems with large, complex, and poorly replicated experimental units, such as conservation districts, communities and populations</w:t>
      </w:r>
      <w:r w:rsidR="00A23FD6">
        <w:t>.</w:t>
      </w:r>
    </w:p>
    <w:p w14:paraId="7BFB4C8B" w14:textId="77777777" w:rsidR="003D4C45" w:rsidRDefault="003D4C45" w:rsidP="003715AA">
      <w:pPr>
        <w:pStyle w:val="Heading1"/>
      </w:pPr>
      <w:r>
        <w:t>Introduction</w:t>
      </w:r>
    </w:p>
    <w:p w14:paraId="72B45F03" w14:textId="77777777" w:rsidR="00F92D4C" w:rsidRDefault="00F92D4C" w:rsidP="00F92D4C">
      <w:pPr>
        <w:pStyle w:val="Heading2"/>
      </w:pPr>
      <w:r>
        <w:t>The Problem</w:t>
      </w:r>
    </w:p>
    <w:p w14:paraId="0CADF34C" w14:textId="70835FA1" w:rsidR="00F92D4C" w:rsidRDefault="00F92D4C" w:rsidP="005D675A">
      <w:pPr>
        <w:spacing w:line="480" w:lineRule="auto"/>
      </w:pPr>
      <w:r>
        <w:t xml:space="preserve">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 are well documented and have elicited lively debate </w:t>
      </w:r>
      <w:r>
        <w:fldChar w:fldCharType="begin"/>
      </w:r>
      <w:r>
        <w:instrText xml:space="preserve"> ADDIN ZOTERO_ITEM CSL_CITATION {"citationID":"acp5s2062a","properties":{"formattedCitation":"(Hurlbert, 2004; Oksanen, 2001, 2004)","plainCitation":"(Hurlbert, 2004; Oksanen, 2001,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Pr="0045305C">
        <w:rPr>
          <w:rFonts w:ascii="Calibri" w:hAnsi="Calibri" w:cs="Calibri"/>
        </w:rPr>
        <w:t>(</w:t>
      </w:r>
      <w:proofErr w:type="spellStart"/>
      <w:r w:rsidRPr="0045305C">
        <w:rPr>
          <w:rFonts w:ascii="Calibri" w:hAnsi="Calibri" w:cs="Calibri"/>
        </w:rPr>
        <w:t>Hurlbert</w:t>
      </w:r>
      <w:proofErr w:type="spellEnd"/>
      <w:r w:rsidRPr="0045305C">
        <w:rPr>
          <w:rFonts w:ascii="Calibri" w:hAnsi="Calibri" w:cs="Calibri"/>
        </w:rPr>
        <w:t>, 2004; Oksanen, 2001, 2004)</w:t>
      </w:r>
      <w:r>
        <w:fldChar w:fldCharType="end"/>
      </w:r>
      <w:r>
        <w:t xml:space="preserve">. For instance, </w:t>
      </w:r>
      <w:r w:rsidR="005A38C2">
        <w:t xml:space="preserve">it may be challenging to </w:t>
      </w:r>
      <w:r w:rsidR="00BD02CE">
        <w:t xml:space="preserve">quantify the impact of a conservation program, introduction of a species, or biogeochemical </w:t>
      </w:r>
      <w:r w:rsidR="00A81842">
        <w:t>manipulation</w:t>
      </w:r>
      <w:r w:rsidR="00BD02CE">
        <w:t xml:space="preserve"> when the unit of analysis is large, complex or poorly defined, such as a lake, sub-population of a species or an entire </w:t>
      </w:r>
      <w:commentRangeStart w:id="0"/>
      <w:r w:rsidR="00BD02CE">
        <w:t>community</w:t>
      </w:r>
      <w:commentRangeEnd w:id="0"/>
      <w:r w:rsidR="00BD02CE">
        <w:rPr>
          <w:rStyle w:val="CommentReference"/>
          <w:rFonts w:ascii="Times New Roman" w:hAnsi="Times New Roman"/>
        </w:rPr>
        <w:commentReference w:id="0"/>
      </w:r>
      <w:r w:rsidR="00BD02CE">
        <w:t xml:space="preserve">.   </w:t>
      </w:r>
    </w:p>
    <w:p w14:paraId="085B722B" w14:textId="6B3CE37D" w:rsidR="00F92D4C" w:rsidRDefault="00F92D4C" w:rsidP="005D675A">
      <w:pPr>
        <w:spacing w:line="480" w:lineRule="auto"/>
        <w:rPr>
          <w:rFonts w:cs="Times New Roman"/>
        </w:rPr>
      </w:pPr>
      <w:r>
        <w:rPr>
          <w:rFonts w:cs="Times New Roman"/>
        </w:rPr>
        <w:t xml:space="preserve">In a management context, effective decision-making requires inference from past events as part of the adaptive management cycle </w:t>
      </w:r>
      <w:r>
        <w:rPr>
          <w:rFonts w:cs="Times New Roman"/>
        </w:rPr>
        <w:fldChar w:fldCharType="begin"/>
      </w:r>
      <w:r>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Pr="0045305C">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Pr="0045305C">
        <w:rPr>
          <w:rFonts w:ascii="Calibri" w:hAnsi="Calibri" w:cs="Calibri"/>
        </w:rPr>
        <w:t>(Copeland et al., 2017)</w:t>
      </w:r>
      <w:r>
        <w:rPr>
          <w:rFonts w:cs="Times New Roman"/>
        </w:rPr>
        <w:fldChar w:fldCharType="end"/>
      </w:r>
      <w:r>
        <w:rPr>
          <w:rFonts w:cs="Times New Roman"/>
        </w:rPr>
        <w:t xml:space="preserve">, adaptive learning is often limited by lack of monitoring data and the means to distinguish treatment effects from other confounding influences.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impossible to discriminate true treatment effects from coincident noise. While some </w:t>
      </w:r>
      <w:r>
        <w:rPr>
          <w:rFonts w:cs="Times New Roman"/>
        </w:rPr>
        <w:lastRenderedPageBreak/>
        <w:t xml:space="preserve">management efforts do integrate experimental elements such as </w:t>
      </w:r>
      <w:r w:rsidR="006266FA">
        <w:rPr>
          <w:rFonts w:cs="Times New Roman"/>
        </w:rPr>
        <w:t xml:space="preserve">replication, randomization or </w:t>
      </w:r>
      <w:r>
        <w:rPr>
          <w:rFonts w:cs="Times New Roman"/>
        </w:rPr>
        <w:t xml:space="preserve">basic controls into their design, the logistical cost of such designs make them </w:t>
      </w:r>
      <w:commentRangeStart w:id="1"/>
      <w:r>
        <w:rPr>
          <w:rFonts w:cs="Times New Roman"/>
        </w:rPr>
        <w:t>rare</w:t>
      </w:r>
      <w:commentRangeEnd w:id="1"/>
      <w:r>
        <w:rPr>
          <w:rStyle w:val="CommentReference"/>
          <w:rFonts w:ascii="Times New Roman" w:hAnsi="Times New Roman"/>
        </w:rPr>
        <w:commentReference w:id="1"/>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6D11A6F6"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Pr>
          <w:rFonts w:cs="Times New Roman"/>
        </w:rPr>
        <w:instrText xml:space="preserve"> ADDIN ZOTERO_ITEM CSL_CITATION {"citationID":"ajfa0vnjt8","properties":{"formattedCitation":"(Larsen, Meng, &amp; Kendall, 2019)","plainCitation":"(Larsen, Meng, &amp; Kendall,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Pr="0045305C">
        <w:rPr>
          <w:rFonts w:ascii="Calibri" w:hAnsi="Calibri" w:cs="Calibri"/>
        </w:rPr>
        <w:t>(Larsen, Meng, &amp; Kendall, 2019)</w:t>
      </w:r>
      <w:r>
        <w:rPr>
          <w:rFonts w:cs="Times New Roman"/>
        </w:rPr>
        <w:fldChar w:fldCharType="end"/>
      </w:r>
      <w:r>
        <w:rPr>
          <w:rFonts w:cs="Times New Roman"/>
        </w:rPr>
        <w:t xml:space="preserve">. In these disciplines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Pr>
          <w:rFonts w:cs="Times New Roman"/>
        </w:rPr>
        <w:instrText xml:space="preserve"> ADDIN ZOTERO_ITEM CSL_CITATION {"citationID":"a2pdi9flk11","properties":{"formattedCitation":"(Craig, Katikireddi, Leyland, &amp; Popham, 2017)","plainCitation":"(Craig, Katikireddi, Leyland, &amp; Popham,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Pr="0045305C">
        <w:rPr>
          <w:rFonts w:ascii="Calibri" w:hAnsi="Calibri" w:cs="Calibri"/>
        </w:rPr>
        <w:t xml:space="preserve">(Craig, </w:t>
      </w:r>
      <w:proofErr w:type="spellStart"/>
      <w:r w:rsidRPr="0045305C">
        <w:rPr>
          <w:rFonts w:ascii="Calibri" w:hAnsi="Calibri" w:cs="Calibri"/>
        </w:rPr>
        <w:t>Katikireddi</w:t>
      </w:r>
      <w:proofErr w:type="spellEnd"/>
      <w:r w:rsidRPr="0045305C">
        <w:rPr>
          <w:rFonts w:ascii="Calibri" w:hAnsi="Calibri" w:cs="Calibri"/>
        </w:rPr>
        <w:t>, Leyland, &amp; Popham,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 regression discontinuity, and instrumental variables</w:t>
      </w:r>
      <w:r w:rsidR="00BB64A3">
        <w:rPr>
          <w:rFonts w:cs="Times New Roman"/>
        </w:rPr>
        <w:t xml:space="preserve"> (CITES)</w:t>
      </w:r>
      <w:r>
        <w:rPr>
          <w:rFonts w:cs="Times New Roman"/>
        </w:rPr>
        <w:t xml:space="preserve">.  </w:t>
      </w:r>
    </w:p>
    <w:p w14:paraId="697D385E" w14:textId="750756E3" w:rsidR="00F92D4C" w:rsidRDefault="00F92D4C" w:rsidP="005D675A">
      <w:pPr>
        <w:spacing w:line="480" w:lineRule="auto"/>
        <w:rPr>
          <w:rFonts w:cs="Times New Roman"/>
        </w:rPr>
      </w:pPr>
      <w:r>
        <w:rPr>
          <w:rFonts w:cs="Times New Roman"/>
        </w:rPr>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Pr>
          <w:rFonts w:cs="Times New Roman"/>
        </w:rPr>
        <w:instrText xml:space="preserve"> ADDIN ZOTERO_ITEM CSL_CITATION {"citationID":"a24cmerdqkc","properties":{"formattedCitation":"(Abadie, Diamond, &amp; Hainmueller, 2010)","plainCitation":"(Abadie, Diamond, &amp; Hainmueller,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Pr="0045305C">
        <w:rPr>
          <w:rFonts w:ascii="Calibri" w:hAnsi="Calibri" w:cs="Calibri"/>
        </w:rPr>
        <w:t xml:space="preserve">(Abadie, Diamond, &amp; </w:t>
      </w:r>
      <w:proofErr w:type="spellStart"/>
      <w:r w:rsidRPr="0045305C">
        <w:rPr>
          <w:rFonts w:ascii="Calibri" w:hAnsi="Calibri" w:cs="Calibri"/>
        </w:rPr>
        <w:t>Hainmueller</w:t>
      </w:r>
      <w:proofErr w:type="spellEnd"/>
      <w:r w:rsidRPr="0045305C">
        <w:rPr>
          <w:rFonts w:ascii="Calibri" w:hAnsi="Calibri" w:cs="Calibri"/>
        </w:rPr>
        <w:t>, 2010)</w:t>
      </w:r>
      <w:r>
        <w:rPr>
          <w:rFonts w:cs="Times New Roman"/>
        </w:rPr>
        <w:fldChar w:fldCharType="end"/>
      </w:r>
      <w:r>
        <w:rPr>
          <w:rFonts w:cs="Times New Roman"/>
        </w:rPr>
        <w:t xml:space="preserve">. This approach attempts to reconstruct what would have happened (a ‘counterfactual)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 xml:space="preserve">Abadie, Diamond and </w:t>
      </w:r>
      <w:proofErr w:type="spellStart"/>
      <w:r w:rsidR="00757205">
        <w:rPr>
          <w:rFonts w:cs="Times New Roman"/>
        </w:rPr>
        <w:t>Hainueller</w:t>
      </w:r>
      <w:proofErr w:type="spellEnd"/>
      <w:r w:rsidR="00757205">
        <w:rPr>
          <w:rFonts w:cs="Times New Roman"/>
        </w:rPr>
        <w:t xml:space="preserve"> (201</w:t>
      </w:r>
      <w:r w:rsidR="00B81A8F">
        <w:rPr>
          <w:rFonts w:cs="Times New Roman"/>
        </w:rPr>
        <w:t>5</w:t>
      </w:r>
      <w:r w:rsidR="00757205">
        <w:rPr>
          <w:rFonts w:cs="Times New Roman"/>
        </w:rPr>
        <w:t>) estimate the effect of the German reunification in 19</w:t>
      </w:r>
      <w:r w:rsidR="00B81A8F">
        <w:rPr>
          <w:rFonts w:cs="Times New Roman"/>
        </w:rPr>
        <w:t>90</w:t>
      </w:r>
      <w:r w:rsidR="00757205">
        <w:rPr>
          <w:rFonts w:cs="Times New Roman"/>
        </w:rPr>
        <w:t xml:space="preserve"> on the GDP of West Germany, using a weighted composite of countries sharing </w:t>
      </w:r>
      <w:r w:rsidR="00757205">
        <w:rPr>
          <w:rFonts w:cs="Times New Roman"/>
        </w:rPr>
        <w:lastRenderedPageBreak/>
        <w:t>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 xml:space="preserve">higher without </w:t>
      </w:r>
      <w:commentRangeStart w:id="2"/>
      <w:r w:rsidR="00B81A8F">
        <w:rPr>
          <w:rFonts w:cs="Times New Roman"/>
        </w:rPr>
        <w:t>reunification</w:t>
      </w:r>
      <w:commentRangeEnd w:id="2"/>
      <w:r w:rsidR="00B81A8F">
        <w:rPr>
          <w:rStyle w:val="CommentReference"/>
          <w:rFonts w:ascii="Times New Roman" w:hAnsi="Times New Roman"/>
        </w:rPr>
        <w:commentReference w:id="2"/>
      </w:r>
      <w:r w:rsidR="00B81A8F">
        <w:rPr>
          <w:rFonts w:cs="Times New Roman"/>
        </w:rPr>
        <w:t>.</w:t>
      </w:r>
    </w:p>
    <w:p w14:paraId="15EFD824" w14:textId="12103E7F" w:rsidR="00BB64A3" w:rsidRDefault="00BE1794" w:rsidP="005D675A">
      <w:pPr>
        <w:spacing w:line="480" w:lineRule="auto"/>
      </w:pPr>
      <w:r>
        <w:rPr>
          <w:rFonts w:cs="Times New Roman"/>
        </w:rPr>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A known date of treatment intervention, (2) A known group of units not influenced by the treatment intervention and (3) A 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 to more recent models implementing latent interactive fixed-effects regression (Xu 2017) or Bayesian structural timeseries models (</w:t>
      </w:r>
      <w:proofErr w:type="spellStart"/>
      <w:r>
        <w:t>Broderson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t xml:space="preserve">, XXXX), whereby the average difference between control and treatment are compared before and after the intervention </w:t>
      </w:r>
      <w:proofErr w:type="gramStart"/>
      <w:r>
        <w:t>( Xu</w:t>
      </w:r>
      <w:proofErr w:type="gramEnd"/>
      <w:r>
        <w:t xml:space="preserve"> ? Craig?).</w:t>
      </w:r>
      <w:r w:rsidR="00C969F2">
        <w:t xml:space="preserve"> </w:t>
      </w:r>
      <w:r w:rsidR="008324A0">
        <w:t>As each model formulation carries its own set of assumptions and strictures (</w:t>
      </w:r>
      <w:proofErr w:type="spellStart"/>
      <w:r w:rsidR="008324A0">
        <w:t>eg.</w:t>
      </w:r>
      <w:proofErr w:type="spellEnd"/>
      <w:r w:rsidR="008324A0">
        <w:t xml:space="preserve"> tolerance of missing data, </w:t>
      </w:r>
      <w:r w:rsidR="003E0862">
        <w:t>assumption of parallel trajectories through time</w:t>
      </w:r>
      <w:r w:rsidR="008324A0">
        <w:t xml:space="preserve">, ability to </w:t>
      </w:r>
      <w:commentRangeStart w:id="3"/>
      <w:r w:rsidR="008324A0">
        <w:t>extrapolate</w:t>
      </w:r>
      <w:commentRangeEnd w:id="3"/>
      <w:r w:rsidR="00580354">
        <w:rPr>
          <w:rStyle w:val="CommentReference"/>
          <w:rFonts w:ascii="Times New Roman" w:hAnsi="Times New Roman"/>
        </w:rPr>
        <w:commentReference w:id="3"/>
      </w:r>
      <w:r w:rsidR="008324A0">
        <w:t xml:space="preserve">, </w:t>
      </w:r>
      <w:proofErr w:type="spellStart"/>
      <w:r w:rsidR="008324A0">
        <w:t>etc</w:t>
      </w:r>
      <w:proofErr w:type="spellEnd"/>
      <w:r w:rsidR="008324A0">
        <w:t xml:space="preserve">), </w:t>
      </w:r>
      <w:r w:rsidR="00580354">
        <w:t xml:space="preserve">different methods will likely have advantages and disadvantages in various scenarios.  </w:t>
      </w:r>
    </w:p>
    <w:p w14:paraId="0D0EEC1A" w14:textId="605A30BE" w:rsidR="00CB4A9C" w:rsidRDefault="00CB4A9C" w:rsidP="00CB4A9C">
      <w:pPr>
        <w:pStyle w:val="Heading2"/>
      </w:pPr>
      <w:r>
        <w:t xml:space="preserve">Common Approaches </w:t>
      </w:r>
    </w:p>
    <w:p w14:paraId="082DA675" w14:textId="2D3811F2" w:rsidR="0088293C" w:rsidRDefault="0088293C" w:rsidP="005D675A">
      <w:pPr>
        <w:spacing w:line="480" w:lineRule="auto"/>
      </w:pPr>
      <w:r>
        <w:t xml:space="preserve">Previous use of synthetic control in the environmental sciences has predominantly focused on determining the effectiveness of broad economic and social policies or events on social-ecological systems such as </w:t>
      </w:r>
      <w:r w:rsidR="002E5DF6">
        <w:t xml:space="preserve">deforestation in the </w:t>
      </w:r>
      <w:commentRangeStart w:id="4"/>
      <w:r w:rsidR="002E5DF6">
        <w:t>Amazon</w:t>
      </w:r>
      <w:commentRangeEnd w:id="4"/>
      <w:r w:rsidR="002E5DF6">
        <w:rPr>
          <w:rStyle w:val="CommentReference"/>
          <w:rFonts w:ascii="Times New Roman" w:hAnsi="Times New Roman"/>
        </w:rPr>
        <w:commentReference w:id="4"/>
      </w:r>
      <w:r w:rsidR="002E5DF6">
        <w:t xml:space="preserve"> </w:t>
      </w:r>
      <w:r w:rsidR="002E5DF6">
        <w:fldChar w:fldCharType="begin"/>
      </w:r>
      <w:r w:rsidR="002E5DF6">
        <w:instrText xml:space="preserve"> ADDIN ZOTERO_ITEM CSL_CITATION {"citationID":"a15pc0cuft3","properties":{"formattedCitation":"(Sills et al., 2015)","plainCitation":"(Sills et al., 2015)"},"citationItems":[{"id":1820,"uris":["http://zotero.org/users/708961/items/ND42G5C3"],"uri":["http://zotero.org/users/708961/items/ND42G5C3"],"itemData":{"id":1820,"type":"article-journal","title":"Estimating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schema":"https://github.com/citation-style-language/schema/raw/master/csl-citation.json"} </w:instrText>
      </w:r>
      <w:r w:rsidR="002E5DF6">
        <w:fldChar w:fldCharType="separate"/>
      </w:r>
      <w:r w:rsidR="002E5DF6" w:rsidRPr="002E5DF6">
        <w:rPr>
          <w:rFonts w:ascii="Calibri" w:hAnsi="Calibri" w:cs="Calibri"/>
        </w:rPr>
        <w:t>(Sills et al., 2015)</w:t>
      </w:r>
      <w:r w:rsidR="002E5DF6">
        <w:fldChar w:fldCharType="end"/>
      </w:r>
      <w:r>
        <w:t xml:space="preserve"> However, we propose that this technique may be useful more broadly </w:t>
      </w:r>
      <w:r w:rsidR="003E0862">
        <w:t>with</w:t>
      </w:r>
      <w:r>
        <w:t xml:space="preserve"> ecolog</w:t>
      </w:r>
      <w:r w:rsidR="003E0862">
        <w:t>ical data</w:t>
      </w:r>
      <w:r>
        <w:t xml:space="preserve">, particularly in cases where the units of analysis are large, complex and lack replication or pre-meditated controls. </w:t>
      </w:r>
      <w:r w:rsidR="00023AA1">
        <w:t xml:space="preserve">In this study we examine the utility of synthetic controls for analyzing ecological events with timeseries of remote sensing imagery – e.g. </w:t>
      </w:r>
      <w:proofErr w:type="spellStart"/>
      <w:r w:rsidR="00023AA1">
        <w:t>data</w:t>
      </w:r>
      <w:proofErr w:type="spellEnd"/>
      <w:r w:rsidR="00023AA1">
        <w:t xml:space="preserve"> </w:t>
      </w:r>
      <w:r w:rsidR="00023AA1">
        <w:lastRenderedPageBreak/>
        <w:t>that is temporally and spatially extensive but also noisy and prone to confounding. Typical approaches to inferring effects from remote sensing data generally (a) use only 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xml:space="preserve">) which may over-simplify the contextual information provided by controls. For instance, imperfect matching between controls and treatment areas may produce bias if the controls respond differently to the same confounding factor, such as grassland and forest responding differently to the same climate anomaly.   </w:t>
      </w:r>
    </w:p>
    <w:p w14:paraId="3062E44F" w14:textId="3DAE1866" w:rsidR="006A2BA9" w:rsidRPr="003E3234" w:rsidRDefault="00986A1A" w:rsidP="005D675A">
      <w:pPr>
        <w:spacing w:line="480" w:lineRule="auto"/>
      </w:pPr>
      <w:r>
        <w:t xml:space="preserve">In this study we first evaluate the performance of </w:t>
      </w:r>
      <w:r w:rsidR="00CB4A9C">
        <w:t>different</w:t>
      </w:r>
      <w:r>
        <w:t xml:space="preserve"> methods of assessing treatment effects (timeseries-only, </w:t>
      </w:r>
      <w:proofErr w:type="spellStart"/>
      <w:r>
        <w:t>DiD</w:t>
      </w:r>
      <w:proofErr w:type="spellEnd"/>
      <w:r>
        <w:t xml:space="preserve">, and synthetic control) using a simulated </w:t>
      </w:r>
      <w:r w:rsidR="00385D73">
        <w:t xml:space="preserve">satellite </w:t>
      </w:r>
      <w:r>
        <w:t>timeseries of a spectral index. We</w:t>
      </w:r>
      <w:r w:rsidR="00385D73">
        <w:t xml:space="preserve"> include various sources of random and systematic confound</w:t>
      </w:r>
      <w:r w:rsidR="00D44480">
        <w:t>ing</w:t>
      </w:r>
      <w:r w:rsidR="00385D73">
        <w:t xml:space="preserve"> noise and examine how the signal-to-noise ratio, number of controls, and ecological mismatch between control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We then </w:t>
      </w:r>
      <w:r w:rsidR="00D44480">
        <w:t>demonstrate the use of synthetic control using a case study involving a brush-clearing treatment in Southeastern Utah</w:t>
      </w:r>
      <w:r w:rsidR="007331D2">
        <w:t xml:space="preserve">. </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66FB731" w14:textId="4E36598C" w:rsidR="00BF276D" w:rsidRDefault="00DC3AB2" w:rsidP="005D675A">
      <w:pPr>
        <w:spacing w:line="480" w:lineRule="auto"/>
      </w:pPr>
      <w:r>
        <w:t>We examined three approaches for estimating landscape-scale treatment effects using simulated remote sensing data (Table Methods): (1) a timeseries-only method which does not consider controls (BFAST</w:t>
      </w:r>
      <w:r w:rsidR="002E5DF6">
        <w:t xml:space="preserve">; </w:t>
      </w:r>
      <w:proofErr w:type="spellStart"/>
      <w:r w:rsidR="002E5DF6">
        <w:t>Vesserbelt</w:t>
      </w:r>
      <w:proofErr w:type="spellEnd"/>
      <w:r w:rsidR="002E5DF6">
        <w:t xml:space="preserve"> et al. 2010</w:t>
      </w:r>
      <w:r>
        <w:t>)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model, 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ml:space="preserve">` (Xu 2017), and (b) A Bayesian structural timeseries model </w:t>
      </w:r>
      <w:r w:rsidR="001D555A">
        <w:lastRenderedPageBreak/>
        <w:t>using the R package `</w:t>
      </w:r>
      <w:proofErr w:type="spellStart"/>
      <w:r w:rsidR="001D555A">
        <w:t>CausalImpact</w:t>
      </w:r>
      <w:proofErr w:type="spellEnd"/>
      <w:r w:rsidR="001D555A">
        <w:t>` (</w:t>
      </w:r>
      <w:proofErr w:type="spellStart"/>
      <w:r w:rsidR="001D555A">
        <w:t>Broderson</w:t>
      </w:r>
      <w:proofErr w:type="spellEnd"/>
      <w:r w:rsidR="001D555A">
        <w:t xml:space="preserve"> et. al 2015). </w:t>
      </w:r>
      <w:r w:rsidR="008B7228">
        <w:t xml:space="preserve"> </w:t>
      </w:r>
      <w:r w:rsidR="00C969F2">
        <w:t xml:space="preserve">Although </w:t>
      </w:r>
      <w:proofErr w:type="spellStart"/>
      <w:r w:rsidR="00C969F2">
        <w:t>DiD</w:t>
      </w:r>
      <w:proofErr w:type="spellEnd"/>
      <w:r w:rsidR="00C969F2">
        <w:t xml:space="preserve"> and synthetic control are similar, they </w:t>
      </w:r>
      <w:r w:rsidR="002431F9">
        <w:t>are often considered separately</w:t>
      </w:r>
      <w:r w:rsidR="00C969F2">
        <w:t xml:space="preserve"> </w:t>
      </w:r>
      <w:r w:rsidR="002431F9">
        <w:t>in the literature</w:t>
      </w:r>
      <w:r w:rsidR="00C969F2">
        <w:t xml:space="preserve"> and we hereafter consider </w:t>
      </w:r>
      <w:proofErr w:type="spellStart"/>
      <w:r w:rsidR="00C969F2">
        <w:t>DiD</w:t>
      </w:r>
      <w:proofErr w:type="spellEnd"/>
      <w:r w:rsidR="00C969F2">
        <w:t xml:space="preserve"> </w:t>
      </w:r>
      <w:r w:rsidR="002431F9">
        <w:t>distinct</w:t>
      </w:r>
      <w:r w:rsidR="00C969F2">
        <w:t xml:space="preserve"> from ‘synthetic control </w:t>
      </w:r>
      <w:proofErr w:type="gramStart"/>
      <w:r w:rsidR="00C969F2">
        <w:t>methods’</w:t>
      </w:r>
      <w:proofErr w:type="gramEnd"/>
      <w:r w:rsidR="00C969F2">
        <w:t xml:space="preserve">. </w:t>
      </w:r>
      <w:r w:rsidR="008B7228">
        <w:t xml:space="preserve">We used default </w:t>
      </w:r>
      <w:r w:rsidR="002E5DF6">
        <w:t xml:space="preserve">values for all functions, implemented in R </w:t>
      </w:r>
      <w:r w:rsidR="002E5DF6">
        <w:fldChar w:fldCharType="begin"/>
      </w:r>
      <w:r w:rsidR="002E5DF6">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2E5DF6" w:rsidRPr="002E5DF6">
        <w:rPr>
          <w:rFonts w:ascii="Calibri" w:hAnsi="Calibri" w:cs="Calibri"/>
        </w:rPr>
        <w:t>(R Development Core Team, 2015)</w:t>
      </w:r>
      <w:r w:rsidR="002E5DF6">
        <w:fldChar w:fldCharType="end"/>
      </w:r>
      <w:r w:rsidR="002E5DF6">
        <w:t xml:space="preserve">. </w:t>
      </w:r>
      <w:r w:rsidR="00912C0C">
        <w:t xml:space="preserve">  It is important to note that the timeseries-only method used here, BFAST, is commonly used for changepoint detection (i.e. without a priori knowledge about the date of an intervention), and we use it here </w:t>
      </w:r>
      <w:r w:rsidR="00663AE4">
        <w:t xml:space="preserve">without any kind of parameter optimization </w:t>
      </w:r>
      <w:r w:rsidR="00912C0C">
        <w:t>as a coarse baseline for estimating trends without considering controls.</w:t>
      </w:r>
      <w:r w:rsidR="00663AE4">
        <w:t xml:space="preserve"> </w:t>
      </w:r>
      <w:r w:rsidR="002E5DF6">
        <w:t xml:space="preserve"> </w:t>
      </w:r>
      <w:r w:rsidR="008B7228">
        <w:t xml:space="preserve"> </w:t>
      </w:r>
    </w:p>
    <w:p w14:paraId="46D3A376" w14:textId="5060DE85"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sin-wave trends with amplitudes of 0.4 and 0.1, respectively, and baseline NDVI values of 0.X or 0.y (</w:t>
      </w:r>
      <w:proofErr w:type="spellStart"/>
      <w:r w:rsidR="005B2BCA">
        <w:t>Vesserbelt</w:t>
      </w:r>
      <w:proofErr w:type="spellEnd"/>
      <w:r w:rsidR="005B2BCA">
        <w:t xml:space="preserve"> et al. 2010).</w:t>
      </w:r>
      <w:r w:rsidR="00CB4AA9">
        <w:t xml:space="preserve"> The treatment effect was modeled as an abrupt reduction in NDVI (-0.1) such as from a disturbance, followed by a linear recovery over two years.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 </w:t>
      </w:r>
    </w:p>
    <w:p w14:paraId="4032C121" w14:textId="77777777" w:rsidR="00421BB4" w:rsidRDefault="00FC0F9D" w:rsidP="005D675A">
      <w:pPr>
        <w:spacing w:line="480" w:lineRule="auto"/>
      </w:pPr>
      <w:r>
        <w:t xml:space="preserve">Since we were interested assessing treatment effects in the presence of a variety of potential confounding factors, we added </w:t>
      </w:r>
      <w:r w:rsidR="002E491E">
        <w:t>three</w:t>
      </w:r>
      <w:r>
        <w:t xml:space="preserve"> additional sources of systematic noise to simulated timeseries</w:t>
      </w:r>
      <w:r w:rsidR="002E491E">
        <w:t xml:space="preserve"> (fig. error)</w:t>
      </w:r>
      <w:r>
        <w:t xml:space="preserve">: 1) random drops of 0.25 NDVI, corresponding to cloud contamination or sensor error </w:t>
      </w:r>
      <w:r w:rsidR="002E491E">
        <w:t>in</w:t>
      </w:r>
      <w:r>
        <w:t xml:space="preserve"> a satellite image</w:t>
      </w:r>
      <w:r w:rsidR="002E491E">
        <w:t xml:space="preserve">; 2) a growing-season climate anomaly; and  3) </w:t>
      </w:r>
      <w:r w:rsidR="00E60D74">
        <w:t xml:space="preserve">signal </w:t>
      </w:r>
      <w:r w:rsidR="002E491E">
        <w:t xml:space="preserve">drift </w:t>
      </w:r>
      <w:r w:rsidR="00E60D74">
        <w:t xml:space="preserve">over time </w:t>
      </w:r>
      <w:r w:rsidR="002E491E">
        <w:t xml:space="preserve">as from vegetative dynamics.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(Appendix). </w:t>
      </w:r>
      <w:r w:rsidR="00E60D74">
        <w:t>Vegetation drift was simulated by a random gaussian walk with a standard deviation of 0</w:t>
      </w:r>
      <w:r w:rsidR="00A30ADE">
        <w:t xml:space="preserve">.05. </w:t>
      </w:r>
    </w:p>
    <w:p w14:paraId="7627F1F7" w14:textId="77777777" w:rsidR="006D1CFB" w:rsidRDefault="002A33D0" w:rsidP="005D675A">
      <w:pPr>
        <w:spacing w:line="480" w:lineRule="auto"/>
      </w:pPr>
      <w:r>
        <w:lastRenderedPageBreak/>
        <w:t xml:space="preserve">For each simulation we also generated a set of ‘control’ pixel timeseries which did not include the treatment effect. </w:t>
      </w:r>
      <w:r w:rsidR="006D1CFB">
        <w:t xml:space="preserve">We set the number of control pixels in a simulation to either 1, 5, 10, 50 or 100 to observe the how the number of controls would affect accuracy of different methods. </w:t>
      </w:r>
      <w:r w:rsidR="001D05BF">
        <w:t xml:space="preserve">These pixels received the same set of confounders (climatic, satellite and drift) but separate realizations of random noise. </w:t>
      </w:r>
    </w:p>
    <w:p w14:paraId="757A8EE8" w14:textId="5E1393AF" w:rsidR="002A33D0" w:rsidRDefault="006D1CFB" w:rsidP="005D675A">
      <w:pPr>
        <w:spacing w:line="480" w:lineRule="auto"/>
      </w:pPr>
      <w:r>
        <w:t>Different landscape patches are unlikely to respond to ex</w:t>
      </w:r>
      <w:r w:rsidR="00494412">
        <w:t xml:space="preserve">ogenous influences (e.g. climate) in the same way. </w:t>
      </w:r>
      <w:r w:rsidR="002A33D0">
        <w:t xml:space="preserve">To </w:t>
      </w:r>
      <w:r w:rsidR="001D05BF">
        <w:t>account for</w:t>
      </w:r>
      <w:r w:rsidR="002A33D0">
        <w:t xml:space="preserve"> different 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proofErr w:type="gramStart"/>
      <w:r w:rsidR="002A33D0">
        <w:t xml:space="preserve">( </w:t>
      </w:r>
      <w:proofErr w:type="spellStart"/>
      <w:r w:rsidR="002A33D0">
        <w:t>sd</w:t>
      </w:r>
      <w:proofErr w:type="spellEnd"/>
      <w:proofErr w:type="gramEnd"/>
      <w:r w:rsidR="002A33D0">
        <w:t xml:space="preserve"> = .25).</w:t>
      </w:r>
      <w:r w:rsidR="001D05BF">
        <w:t xml:space="preserve"> Since sensitivity to confounders might also vary through time, </w:t>
      </w:r>
      <w:r>
        <w:t xml:space="preserve">confounders were also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r w:rsidR="001D05BF">
        <w:t xml:space="preserve"> </w:t>
      </w:r>
    </w:p>
    <w:p w14:paraId="79C955FC" w14:textId="77777777" w:rsidR="006D1CFB" w:rsidRDefault="006D1CFB" w:rsidP="005D675A">
      <w:pPr>
        <w:spacing w:line="480" w:lineRule="auto"/>
      </w:pPr>
      <w:r>
        <w:t xml:space="preserve">The accuracy of synthetic control and other differencing methods are likely to depend on the degree of underlying similarity between a treated unit and its controls. To </w:t>
      </w:r>
      <w:r w:rsidR="00494412">
        <w:t>assess the effects of potential mismatch between control and treated pixels on the accuracy of different methods, we generated three different scenarios</w:t>
      </w:r>
      <w:r w:rsidR="0009252C">
        <w:t xml:space="preserve"> (Fig. </w:t>
      </w:r>
      <w:proofErr w:type="spellStart"/>
      <w:r w:rsidR="0009252C">
        <w:t>EvaluationExample</w:t>
      </w:r>
      <w:proofErr w:type="spellEnd"/>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77777777" w:rsidR="00234EEF" w:rsidRPr="00494412" w:rsidRDefault="00234EEF" w:rsidP="005D675A">
      <w:pPr>
        <w:spacing w:line="480" w:lineRule="auto"/>
      </w:pPr>
      <w:r>
        <w:t>For each combination of conditions (landscape type, control mismatch, number of controls, random noise level) we generated 1000 simulated timeseries</w:t>
      </w:r>
      <w:r w:rsidR="00072C4F">
        <w:t xml:space="preserve"> and obtained treatment effect estimates for all methods (table methods). We assessed error as the point-wise absolute difference between the ‘true’ treatment effect and estimated treatment effect in the </w:t>
      </w:r>
      <w:r w:rsidR="00C438A0">
        <w:t>post-treatment time period</w:t>
      </w:r>
      <w:r w:rsidR="00072C4F">
        <w:t xml:space="preserve">. For methods which </w:t>
      </w:r>
      <w:r w:rsidR="00072C4F">
        <w:lastRenderedPageBreak/>
        <w:t>provided confidence intervals we also assessed whether estimated treatment effect intervals overlapped zero or contained the true treatment effect at each time point.</w:t>
      </w:r>
      <w:r w:rsidR="0031262D">
        <w:t xml:space="preserve"> Details for each method are supplied in APPENDIX and simulation code is hosted at </w:t>
      </w:r>
      <w:commentRangeStart w:id="5"/>
      <w:r w:rsidR="0031262D">
        <w:t>XXXX</w:t>
      </w:r>
      <w:commentRangeEnd w:id="5"/>
      <w:r w:rsidR="00992108">
        <w:rPr>
          <w:rStyle w:val="CommentReference"/>
          <w:rFonts w:ascii="Times New Roman" w:hAnsi="Times New Roman"/>
        </w:rPr>
        <w:commentReference w:id="5"/>
      </w:r>
      <w:r w:rsidR="0031262D">
        <w:t xml:space="preserve">. </w:t>
      </w:r>
    </w:p>
    <w:p w14:paraId="32C032BD" w14:textId="77777777" w:rsidR="003715AA" w:rsidRDefault="00BF276D" w:rsidP="003715AA">
      <w:pPr>
        <w:pStyle w:val="Heading2"/>
      </w:pPr>
      <w:r>
        <w:t>Case Study</w:t>
      </w:r>
    </w:p>
    <w:p w14:paraId="35DDC331" w14:textId="15FB3F39" w:rsidR="00CB4A9C" w:rsidRDefault="001C4A16" w:rsidP="005D675A">
      <w:pPr>
        <w:spacing w:line="480" w:lineRule="auto"/>
      </w:pPr>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(Pinus edulis) and Juniper (</w:t>
      </w:r>
      <w:proofErr w:type="spellStart"/>
      <w:r>
        <w:t>Juniperus</w:t>
      </w:r>
      <w:proofErr w:type="spellEnd"/>
      <w:r>
        <w:t xml:space="preserve"> </w:t>
      </w:r>
      <w:proofErr w:type="spellStart"/>
      <w:r>
        <w:t>osteosperma</w:t>
      </w:r>
      <w:proofErr w:type="spellEnd"/>
      <w:r>
        <w:t>) trees</w:t>
      </w:r>
      <w:r w:rsidR="001135AA">
        <w:t xml:space="preserve"> over a XXXX</w:t>
      </w:r>
      <w:r w:rsidR="0056301B">
        <w:t xml:space="preserve"> </w:t>
      </w:r>
      <w:r w:rsidR="001135AA">
        <w:t>ha</w:t>
      </w:r>
      <w:r w:rsidR="0056301B">
        <w:t xml:space="preserve"> treatment area</w:t>
      </w:r>
      <w:r w:rsidR="009D0FED">
        <w:t xml:space="preserve"> (details in Karl et al. 2014 and Gillan et al. 2016)</w:t>
      </w:r>
      <w:r w:rsidR="001135AA">
        <w:t>.</w:t>
      </w:r>
      <w:r w:rsidR="0056301B">
        <w:t xml:space="preserve"> </w:t>
      </w:r>
      <w:r w:rsidR="00CB4A9C">
        <w:t>There is some contention around the effectiveness of such treatments, as well as potential erosion risks from increased exposure of bare ground following treatment.</w:t>
      </w:r>
    </w:p>
    <w:p w14:paraId="12675D9F" w14:textId="214D2986" w:rsidR="008662D6" w:rsidRDefault="009D0FED" w:rsidP="005D675A">
      <w:pPr>
        <w:spacing w:line="480" w:lineRule="auto"/>
      </w:pPr>
      <w:r>
        <w:t xml:space="preserve">Within a designated section of the broader treated area, </w:t>
      </w:r>
      <w:r w:rsidR="008662D6">
        <w:t>three</w:t>
      </w:r>
      <w:r>
        <w:t xml:space="preserve"> types brush-clearing methods were applied in distinct landscape patches</w:t>
      </w:r>
      <w:r w:rsidR="00C438A0">
        <w:t xml:space="preserve"> </w:t>
      </w:r>
      <w:r>
        <w:t>(fig Map):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(wri.utah.gov).</w:t>
      </w:r>
    </w:p>
    <w:p w14:paraId="227F51E3" w14:textId="3F637340" w:rsidR="00CE0EDE" w:rsidRDefault="008662D6" w:rsidP="005D675A">
      <w:pPr>
        <w:spacing w:line="480" w:lineRule="auto"/>
      </w:pPr>
      <w:r>
        <w:t>We assessed treatment effects based on the Soil Adjusted Total Vegetative Index (</w:t>
      </w:r>
      <w:proofErr w:type="gramStart"/>
      <w:r>
        <w:t>SATVI ;</w:t>
      </w:r>
      <w:proofErr w:type="gramEnd"/>
      <w:r>
        <w:t xml:space="preserve"> XXXX ), which has been shown to accurately reflect total vegetative cover</w:t>
      </w:r>
      <w:r w:rsidR="00CE0EDE">
        <w:t xml:space="preserve"> for arid regions. We calculated </w:t>
      </w:r>
      <w:r w:rsidR="00CF0B51">
        <w:t>SATVI</w:t>
      </w:r>
      <w:r w:rsidR="00CE0EDE">
        <w:t xml:space="preserve"> as,</w:t>
      </w:r>
    </w:p>
    <w:p w14:paraId="7C670633" w14:textId="07C045CF" w:rsidR="00B41B84" w:rsidRPr="00B41B84" w:rsidRDefault="00B41B84" w:rsidP="005D675A">
      <w:pPr>
        <w:spacing w:line="480" w:lineRule="auto"/>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17A83A04" w:rsidR="00CE0EDE" w:rsidRDefault="00CE0EDE" w:rsidP="005D675A">
      <w:pPr>
        <w:spacing w:line="480" w:lineRule="auto"/>
      </w:pPr>
      <w:r>
        <w:t xml:space="preserve">using </w:t>
      </w:r>
      <w:r w:rsidR="00C71AF1">
        <w:t>a timeseries of</w:t>
      </w:r>
      <w:r>
        <w:t xml:space="preserve"> images from the </w:t>
      </w:r>
      <w:proofErr w:type="spellStart"/>
      <w:r>
        <w:t>landsat</w:t>
      </w:r>
      <w:proofErr w:type="spellEnd"/>
      <w:r>
        <w:t xml:space="preserve">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proofErr w:type="spellStart"/>
      <w:r>
        <w:t>landsat</w:t>
      </w:r>
      <w:proofErr w:type="spellEnd"/>
      <w:r>
        <w:t xml:space="preserve"> 5 for years between 1984 and 2011, </w:t>
      </w:r>
      <w:proofErr w:type="spellStart"/>
      <w:r>
        <w:t>landsat</w:t>
      </w:r>
      <w:proofErr w:type="spellEnd"/>
      <w:r>
        <w:t xml:space="preserve"> 7 for 2012, and </w:t>
      </w:r>
      <w:proofErr w:type="spellStart"/>
      <w:r>
        <w:t>landsat</w:t>
      </w:r>
      <w:proofErr w:type="spellEnd"/>
      <w:r>
        <w:t xml:space="preserve"> 8 for 2013 to 2018. As the synthetic control method in theory automatically accounts for </w:t>
      </w:r>
      <w:r>
        <w:lastRenderedPageBreak/>
        <w:t>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C438A0">
        <w:t xml:space="preserve"> </w:t>
      </w:r>
      <w:proofErr w:type="spellStart"/>
      <w:r w:rsidR="00C438A0">
        <w:t>landsat</w:t>
      </w:r>
      <w:proofErr w:type="spellEnd"/>
      <w:r w:rsidR="00C438A0">
        <w:t xml:space="preserve"> products to a standard reflectance or subject</w:t>
      </w:r>
      <w:r w:rsidR="00C71AF1">
        <w:t>ing</w:t>
      </w:r>
      <w:r w:rsidR="00C438A0">
        <w:t xml:space="preserve"> images to cloud-masking algorithms. </w:t>
      </w:r>
      <w:r w:rsidR="00C71AF1">
        <w:t>We used tier-1 surface reflectance products from all satellites, compiled using google earth engine (Gorelick XXXX)</w:t>
      </w:r>
      <w:r w:rsidR="009F72A1">
        <w:t xml:space="preserve">. </w:t>
      </w:r>
      <w:r w:rsidR="00C438A0">
        <w:t xml:space="preserve"> </w:t>
      </w:r>
      <w:r>
        <w:t xml:space="preserve"> </w:t>
      </w:r>
    </w:p>
    <w:p w14:paraId="7297AF5C" w14:textId="54B48AA7" w:rsidR="00DF3CAB" w:rsidRPr="00DF3CAB" w:rsidRDefault="00C438A0" w:rsidP="005D675A">
      <w:pPr>
        <w:spacing w:line="480" w:lineRule="auto"/>
      </w:pPr>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et al (20XX)</w:t>
      </w:r>
      <w:r w:rsidR="009F72A1">
        <w:t>. Briefly, within a search radius of 3 km surrounding the perimeter of the treated area</w:t>
      </w:r>
      <w:r w:rsidR="007F70E9">
        <w:t>, buffered by 90 m,</w:t>
      </w:r>
      <w:r w:rsidR="009F72A1">
        <w:t xml:space="preserve"> we first performed a ‘masking’ operation, removing from consideration any pixels known to be part of another treatment,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to those with similar salinity (</w:t>
      </w:r>
      <w:r w:rsidR="009F72A1">
        <w:t xml:space="preserve"> +/- </w:t>
      </w:r>
      <w:r w:rsidR="007F70E9">
        <w:t xml:space="preserve">3 </w:t>
      </w:r>
      <w:r w:rsidR="009F72A1">
        <w:t>EC</w:t>
      </w:r>
      <w:r w:rsidR="007F70E9">
        <w:t xml:space="preserve"> units</w:t>
      </w:r>
      <w:r w:rsidR="009F72A1">
        <w:t>) and fine sand fraction soil texture</w:t>
      </w:r>
      <w:r w:rsidR="00604C1F">
        <w:t xml:space="preserve"> class</w:t>
      </w:r>
      <w:r w:rsidR="009F72A1">
        <w:t xml:space="preserve"> </w:t>
      </w:r>
      <w:r w:rsidR="007F70E9">
        <w:t>to the focal treated pixel</w:t>
      </w:r>
      <w:r w:rsidR="009F72A1">
        <w:t xml:space="preserve"> </w:t>
      </w:r>
      <w:r w:rsidR="009F72A1">
        <w:fldChar w:fldCharType="begin"/>
      </w:r>
      <w:r w:rsidR="002E5DF6">
        <w:instrText xml:space="preserve"> ADDIN ZOTERO_ITEM CSL_CITATION {"citationID":"a2jnlh1e4e0","properties":{"formattedCitation":"(Nauman, Ely, Miller, &amp; Duniway, 2019)","plainCitation":"(Nauman, Ely, Miller, &amp; Duniway,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2E5DF6" w:rsidRPr="002E5DF6">
        <w:rPr>
          <w:rFonts w:ascii="Calibri" w:hAnsi="Calibri" w:cs="Calibri"/>
        </w:rPr>
        <w:t xml:space="preserve">(Nauman, Ely, Miller, &amp; </w:t>
      </w:r>
      <w:proofErr w:type="spellStart"/>
      <w:r w:rsidR="002E5DF6" w:rsidRPr="002E5DF6">
        <w:rPr>
          <w:rFonts w:ascii="Calibri" w:hAnsi="Calibri" w:cs="Calibri"/>
        </w:rPr>
        <w:t>Duniway</w:t>
      </w:r>
      <w:proofErr w:type="spellEnd"/>
      <w:r w:rsidR="002E5DF6" w:rsidRPr="002E5DF6">
        <w:rPr>
          <w:rFonts w:ascii="Calibri" w:hAnsi="Calibri" w:cs="Calibri"/>
        </w:rPr>
        <w:t>, 2019)</w:t>
      </w:r>
      <w:r w:rsidR="009F72A1">
        <w:fldChar w:fldCharType="end"/>
      </w:r>
      <w:r w:rsidR="009F72A1">
        <w:t xml:space="preserve">. </w:t>
      </w:r>
      <w:r w:rsidR="007F70E9">
        <w:t>From this subset, we selected the 100 most</w:t>
      </w:r>
      <w:r w:rsidR="00604C1F">
        <w:t>-</w:t>
      </w:r>
      <w:r w:rsidR="007F70E9">
        <w:t>similar pixels in the control pool, using</w:t>
      </w:r>
      <w:r w:rsidR="009F72A1">
        <w:t xml:space="preserve"> Gower distance </w:t>
      </w:r>
      <w:r w:rsidR="009F72A1">
        <w:fldChar w:fldCharType="begin"/>
      </w:r>
      <w:r w:rsidR="002E5DF6">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2E5DF6" w:rsidRPr="002E5DF6">
        <w:rPr>
          <w:rFonts w:ascii="Calibri" w:hAnsi="Calibri" w:cs="Calibri"/>
        </w:rPr>
        <w:t>(van der Loo, 2019)</w:t>
      </w:r>
      <w:r w:rsidR="009F72A1">
        <w:fldChar w:fldCharType="end"/>
      </w:r>
      <w:r w:rsidR="009F72A1">
        <w:t xml:space="preserve"> </w:t>
      </w:r>
      <w:r w:rsidR="007F70E9">
        <w:t>based on</w:t>
      </w:r>
      <w:r w:rsidR="009F72A1">
        <w:t xml:space="preserve"> a suite of topo</w:t>
      </w:r>
      <w:r w:rsidR="007F70E9">
        <w:t>-edaphic</w:t>
      </w:r>
      <w:r w:rsidR="009F72A1">
        <w:t xml:space="preserve"> variables (Appendix Variables).</w:t>
      </w:r>
      <w:r w:rsidR="007F70E9">
        <w:t xml:space="preserve"> We estimated treatment effects using the same methods outlined in the simulation model exercise, for each pixel</w:t>
      </w:r>
      <w:r w:rsidR="00834C8A">
        <w:t>, setting the treatment date as June 1, 2009</w:t>
      </w:r>
      <w:r w:rsidR="007F70E9">
        <w:t xml:space="preserve">. </w:t>
      </w:r>
      <w:r w:rsidR="009F72A1">
        <w:t xml:space="preserve"> </w:t>
      </w:r>
    </w:p>
    <w:p w14:paraId="402F5941" w14:textId="6B4DBF4E" w:rsidR="003715AA" w:rsidRDefault="00834C8A" w:rsidP="00834C8A">
      <w:pPr>
        <w:pStyle w:val="Heading1"/>
      </w:pPr>
      <w:r>
        <w:t>Results</w:t>
      </w:r>
    </w:p>
    <w:p w14:paraId="79B3ACBB" w14:textId="10D3B232" w:rsidR="006A7551" w:rsidRDefault="00172F31" w:rsidP="006A7551">
      <w:pPr>
        <w:pStyle w:val="Heading2"/>
      </w:pPr>
      <w:r>
        <w:t>Simulations</w:t>
      </w:r>
    </w:p>
    <w:p w14:paraId="0F7FF14F" w14:textId="492CAB94" w:rsidR="0047725F" w:rsidRDefault="0047725F" w:rsidP="005D675A">
      <w:pPr>
        <w:spacing w:line="480" w:lineRule="auto"/>
      </w:pPr>
      <w:r>
        <w:t>In simulations, t</w:t>
      </w:r>
      <w:r w:rsidR="007F29C8">
        <w:t xml:space="preserve">he relative accuracies for the four different methods of determining treatment effects (timeseries only, </w:t>
      </w:r>
      <w:proofErr w:type="spellStart"/>
      <w:r w:rsidR="007F29C8">
        <w:t>DiD</w:t>
      </w:r>
      <w:proofErr w:type="spellEnd"/>
      <w:r w:rsidR="007F29C8">
        <w:t xml:space="preserve">, </w:t>
      </w:r>
      <w:proofErr w:type="spellStart"/>
      <w:r w:rsidR="007F29C8">
        <w:t>gsynth</w:t>
      </w:r>
      <w:proofErr w:type="spellEnd"/>
      <w:r w:rsidR="007F29C8">
        <w:t xml:space="preserve"> and </w:t>
      </w:r>
      <w:proofErr w:type="spellStart"/>
      <w:r w:rsidR="007F29C8">
        <w:t>CausalImpact</w:t>
      </w:r>
      <w:proofErr w:type="spellEnd"/>
      <w:r w:rsidR="007F29C8">
        <w:t>) were largely contingent on both data availability (i.e. the number of controls available) and data quality (the degree of mismatch between controls and treatments). When controls were well-matched with the treatment pixel, all methods which utilized data from the controls were superior to the baseline estimates from the timeseries-only method (BFAST), regardless of the number of controls available (Fig</w:t>
      </w:r>
      <w:r>
        <w:t>.</w:t>
      </w:r>
      <w:r w:rsidR="007F29C8">
        <w:t xml:space="preserve"> </w:t>
      </w:r>
      <w:proofErr w:type="spellStart"/>
      <w:r>
        <w:t>ResultPanelError</w:t>
      </w:r>
      <w:proofErr w:type="spellEnd"/>
      <w:r>
        <w:t>, top row).</w:t>
      </w:r>
      <w:r w:rsidR="007F29C8">
        <w:t xml:space="preserve"> </w:t>
      </w:r>
    </w:p>
    <w:p w14:paraId="53D70674" w14:textId="34DBDFB6" w:rsidR="007F29C8" w:rsidRDefault="0047725F" w:rsidP="005D675A">
      <w:pPr>
        <w:spacing w:line="480" w:lineRule="auto"/>
      </w:pPr>
      <w:r>
        <w:lastRenderedPageBreak/>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proofErr w:type="spellStart"/>
      <w:r w:rsidR="00C969F2">
        <w:t>ResultPanelError</w:t>
      </w:r>
      <w:proofErr w:type="spellEnd"/>
      <w:r w:rsidR="00C969F2">
        <w:t>, middle row)</w:t>
      </w:r>
      <w:r>
        <w:t xml:space="preserve">. </w:t>
      </w:r>
      <w:r w:rsidR="00C969F2">
        <w:t xml:space="preserve">The </w:t>
      </w:r>
      <w:proofErr w:type="spellStart"/>
      <w:r w:rsidR="00C969F2">
        <w:t>CausalImpact</w:t>
      </w:r>
      <w:proofErr w:type="spellEnd"/>
      <w:r w:rsidR="00C969F2">
        <w:t xml:space="preserve"> synthetic control method needed only 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proofErr w:type="gramStart"/>
      <w:r w:rsidR="005D17A5">
        <w:t>DiD</w:t>
      </w:r>
      <w:proofErr w:type="spellEnd"/>
      <w:proofErr w:type="gram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73C05460" w:rsidR="00CB00C7" w:rsidRDefault="00574457" w:rsidP="005D675A">
      <w:pPr>
        <w:spacing w:line="480" w:lineRule="auto"/>
      </w:pPr>
      <w:r>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proofErr w:type="spellStart"/>
      <w:r>
        <w:t>ResultPanelError</w:t>
      </w:r>
      <w:proofErr w:type="spellEnd"/>
      <w:r>
        <w:t>, bottom row).</w:t>
      </w:r>
      <w:r w:rsidR="00674C63">
        <w:t xml:space="preserve"> Both the </w:t>
      </w:r>
      <w:proofErr w:type="spellStart"/>
      <w:r w:rsidR="00674C63">
        <w:t>DiD</w:t>
      </w:r>
      <w:proofErr w:type="spellEnd"/>
      <w:r w:rsidR="00674C63">
        <w:t xml:space="preserve"> and </w:t>
      </w:r>
      <w:proofErr w:type="spellStart"/>
      <w:r w:rsidR="00674C63">
        <w:t>gsynth</w:t>
      </w:r>
      <w:proofErr w:type="spellEnd"/>
      <w:r w:rsidR="00674C63">
        <w:t xml:space="preserve"> methods were 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 of controls, again due to the naïve aggregation of controls for comparison. </w:t>
      </w:r>
    </w:p>
    <w:p w14:paraId="629CEE9F" w14:textId="1AB12913" w:rsidR="00CB00C7" w:rsidRDefault="00CB00C7" w:rsidP="005D675A">
      <w:pPr>
        <w:spacing w:line="480" w:lineRule="auto"/>
      </w:pPr>
      <w:r>
        <w:t xml:space="preserve">In most cases, increases in signal-to-noise ratio </w:t>
      </w:r>
      <w:proofErr w:type="gramStart"/>
      <w:r>
        <w:t>( effect</w:t>
      </w:r>
      <w:proofErr w:type="gramEnd"/>
      <w:r>
        <w:t xml:space="preserve"> size / </w:t>
      </w:r>
      <w:proofErr w:type="spellStart"/>
      <w:r>
        <w:t>s.d.</w:t>
      </w:r>
      <w:proofErr w:type="spellEnd"/>
      <w:r>
        <w:t xml:space="preserve"> of random noise) led to marginal reductions in error (Figure </w:t>
      </w:r>
      <w:proofErr w:type="spellStart"/>
      <w:r>
        <w:t>ResultPanelError</w:t>
      </w:r>
      <w:proofErr w:type="spellEnd"/>
      <w:r>
        <w:t>)</w:t>
      </w:r>
      <w:r w:rsidR="00F3006E">
        <w:t>, particularly after signal magnitude reached 10 – 50 % of the average variation in noise</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proofErr w:type="spellStart"/>
      <w:r w:rsidR="00F3006E">
        <w:t>AppendixErrorConfounder</w:t>
      </w:r>
      <w:proofErr w:type="spellEnd"/>
      <w:r w:rsidR="00F3006E">
        <w:t xml:space="preserve">). </w:t>
      </w:r>
      <w:r w:rsidR="00987A97">
        <w:t xml:space="preserve"> </w:t>
      </w:r>
      <w:r>
        <w:t xml:space="preserve"> </w:t>
      </w:r>
    </w:p>
    <w:p w14:paraId="45EE3034" w14:textId="5C9FB348" w:rsidR="00987A97" w:rsidRDefault="00987A97" w:rsidP="005D675A">
      <w:pPr>
        <w:spacing w:line="480" w:lineRule="auto"/>
      </w:pPr>
      <w:r>
        <w:t>Confidence e</w:t>
      </w:r>
      <w:r w:rsidR="00F3006E">
        <w:t>n</w:t>
      </w:r>
      <w:r>
        <w:t>velopes</w:t>
      </w:r>
      <w:r w:rsidR="00F3006E">
        <w:t xml:space="preserve"> for treatment effects revealed differences between methods, which varied by level of noise and control-mismatch (Figure </w:t>
      </w:r>
      <w:proofErr w:type="spellStart"/>
      <w:r w:rsidR="00F3006E">
        <w:t>PanelCI</w:t>
      </w:r>
      <w:proofErr w:type="spellEnd"/>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 but had high specificity (avoiding false positives) when the treatment effect was negligible. Even when the signal-to-noise ratio was high and confounding relatively low, approximately 50% of the true effects were determined to be significantly different from zero. The Synthetic control method had overall high sensitivity and low </w:t>
      </w:r>
      <w:proofErr w:type="gramStart"/>
      <w:r w:rsidR="00935995">
        <w:t xml:space="preserve">specificity, </w:t>
      </w:r>
      <w:r w:rsidR="00104E3A">
        <w:t xml:space="preserve"> while</w:t>
      </w:r>
      <w:proofErr w:type="gramEnd"/>
      <w:r w:rsidR="00104E3A">
        <w:t xml:space="preserve"> the p</w:t>
      </w:r>
      <w:r w:rsidR="00935995">
        <w:t xml:space="preserve">redictive confidence intervals of the </w:t>
      </w:r>
      <w:proofErr w:type="spellStart"/>
      <w:r w:rsidR="00935995">
        <w:t>DiD</w:t>
      </w:r>
      <w:proofErr w:type="spellEnd"/>
      <w:r w:rsidR="00935995">
        <w:t xml:space="preserve"> model depended on </w:t>
      </w:r>
      <w:r w:rsidR="00935995">
        <w:lastRenderedPageBreak/>
        <w:t xml:space="preserve">the control population, with more heterogeneous </w:t>
      </w:r>
      <w:r w:rsidR="00E80F24">
        <w:t>controls leading to wide confidence intervals and vice-</w:t>
      </w:r>
      <w:commentRangeStart w:id="6"/>
      <w:r w:rsidR="00E80F24">
        <w:t>versa</w:t>
      </w:r>
      <w:commentRangeEnd w:id="6"/>
      <w:r w:rsidR="00E80F24">
        <w:rPr>
          <w:rStyle w:val="CommentReference"/>
          <w:rFonts w:ascii="Times New Roman" w:hAnsi="Times New Roman"/>
        </w:rPr>
        <w:commentReference w:id="6"/>
      </w:r>
      <w:r w:rsidR="00E80F24">
        <w:t>.</w:t>
      </w:r>
    </w:p>
    <w:p w14:paraId="0B53A452" w14:textId="7C7F18A3" w:rsidR="00172F31" w:rsidRDefault="006A7551" w:rsidP="00172F31">
      <w:pPr>
        <w:pStyle w:val="Heading2"/>
      </w:pPr>
      <w:r>
        <w:t>Case Study</w:t>
      </w:r>
    </w:p>
    <w:p w14:paraId="40A2AF16" w14:textId="3F0B9483" w:rsidR="001F56B2" w:rsidRDefault="00940A18" w:rsidP="005D675A">
      <w:pPr>
        <w:spacing w:line="480" w:lineRule="auto"/>
      </w:pPr>
      <w:r>
        <w:t xml:space="preserve">For the brush-clearing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proofErr w:type="spellStart"/>
      <w:r w:rsidR="00591F9B">
        <w:t>shayDistrosOverall</w:t>
      </w:r>
      <w:proofErr w:type="spellEnd"/>
      <w:r w:rsidR="00591F9B">
        <w:t>)</w:t>
      </w:r>
      <w:r w:rsidR="00850011">
        <w:t>, providing greater discrimination among treatment types than either the raw SATVI scores or BFAST</w:t>
      </w:r>
      <w:r w:rsidR="00591F9B">
        <w:t xml:space="preserve">. The pixel-level estimates were heterogeneous within treatment areas (Fig Map, panel D; Fig. </w:t>
      </w:r>
      <w:proofErr w:type="spellStart"/>
      <w:r w:rsidR="00591F9B">
        <w:t>shayDistrosOverall</w:t>
      </w:r>
      <w:proofErr w:type="spellEnd"/>
      <w:r w:rsidR="00591F9B">
        <w:t>), with some pixels having greater treatment effects than others. This can be visualized in certain regions of the mastication treatment (Fig Map panel D), where small stands of brush were left intact or in peripheral rocky areas with little</w:t>
      </w:r>
      <w:r w:rsidR="001F56B2">
        <w:t xml:space="preserve"> brush to begin with. </w:t>
      </w:r>
    </w:p>
    <w:p w14:paraId="7BD35AF1" w14:textId="77777777" w:rsidR="00757205" w:rsidRDefault="001F56B2" w:rsidP="005D675A">
      <w:pPr>
        <w:spacing w:line="480" w:lineRule="auto"/>
      </w:pPr>
      <w:r>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fig. Karl</w:t>
      </w:r>
      <w:r w:rsidR="008C2394">
        <w:t>)</w:t>
      </w:r>
      <w:r w:rsidR="00850011">
        <w:t>, with broadcast burn (B) having the greatest overall drop in SATVI, followed by pile burn (P) and then mastication (M)</w:t>
      </w:r>
      <w:r w:rsidR="008C2394">
        <w:t xml:space="preserve">. </w:t>
      </w:r>
      <w:r w:rsidR="00B10478">
        <w:t xml:space="preserve">However, the increase in ground cover for the mastication treatment (M) </w:t>
      </w:r>
      <w:r w:rsidR="00850011">
        <w:t xml:space="preserve">observed by Karl et al. (2014) </w:t>
      </w:r>
      <w:r w:rsidR="00B10478">
        <w:t>was not detected</w:t>
      </w:r>
      <w:r w:rsidR="00850011">
        <w:t xml:space="preserve"> in this exercise</w:t>
      </w:r>
      <w:r w:rsidR="00B10478">
        <w:t xml:space="preserve">, perhaps </w:t>
      </w:r>
      <w:r w:rsidR="00850011">
        <w:t>indicating</w:t>
      </w:r>
      <w:r w:rsidR="00B10478">
        <w:t xml:space="preserve"> that SATVI was not sensitive to </w:t>
      </w:r>
      <w:r w:rsidR="00850011">
        <w:t>the increased litter derived from slash debris</w:t>
      </w:r>
      <w:r w:rsidR="00B10478">
        <w:t>.</w:t>
      </w:r>
      <w:r w:rsidR="00850011">
        <w:t xml:space="preserve"> </w:t>
      </w:r>
      <w:r w:rsidR="00757205">
        <w:t xml:space="preserve">The broadcast burn area was also associated with greater wind and water erosion than the pile </w:t>
      </w:r>
      <w:proofErr w:type="gramStart"/>
      <w:r w:rsidR="00757205">
        <w:t>burn</w:t>
      </w:r>
      <w:proofErr w:type="gramEnd"/>
      <w:r w:rsidR="00757205">
        <w:t xml:space="preserve">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 in a management setting.</w:t>
      </w:r>
    </w:p>
    <w:p w14:paraId="12B0D465" w14:textId="0DEE5390" w:rsidR="009A1F57" w:rsidRDefault="00834C8A" w:rsidP="005C64AC">
      <w:pPr>
        <w:pStyle w:val="Heading1"/>
      </w:pPr>
      <w:r>
        <w:t>Discussion</w:t>
      </w:r>
    </w:p>
    <w:p w14:paraId="4DA5DFA4" w14:textId="5984D2D3" w:rsidR="00C86432" w:rsidRDefault="002E633A" w:rsidP="002E633A">
      <w:pPr>
        <w:pStyle w:val="Heading3"/>
      </w:pPr>
      <w:r>
        <w:t>Controls Are Important</w:t>
      </w:r>
    </w:p>
    <w:p w14:paraId="0071A624" w14:textId="4730BCD8" w:rsidR="00912C0C" w:rsidRDefault="005B4814" w:rsidP="005D675A">
      <w:pPr>
        <w:spacing w:line="480" w:lineRule="auto"/>
      </w:pPr>
      <w:r>
        <w:t>On a basic level, o</w:t>
      </w:r>
      <w:r w:rsidR="009A1F57">
        <w:t xml:space="preserve">ur study highlights the </w:t>
      </w:r>
      <w:r w:rsidR="005C64AC">
        <w:t>value</w:t>
      </w:r>
      <w:r w:rsidR="009A1F57">
        <w:t xml:space="preserve"> of using </w:t>
      </w:r>
      <w:r w:rsidR="00461E2A">
        <w:t>synthetic 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w:t>
      </w:r>
      <w:r w:rsidR="005C64AC">
        <w:lastRenderedPageBreak/>
        <w:t xml:space="preserve">timeseries alone (Fig </w:t>
      </w:r>
      <w:proofErr w:type="spellStart"/>
      <w:r w:rsidR="005C64AC">
        <w:t>ResultPanelError</w:t>
      </w:r>
      <w:proofErr w:type="spellEnd"/>
      <w:r w:rsidR="005C64AC">
        <w:t xml:space="preserve">, Fig </w:t>
      </w:r>
      <w:proofErr w:type="spellStart"/>
      <w:r w:rsidR="005C64AC">
        <w:t>shayDistrosOverall</w:t>
      </w:r>
      <w:proofErr w:type="spellEnd"/>
      <w:r w:rsidR="005C64AC">
        <w:t xml:space="preserve">). For data with </w:t>
      </w:r>
      <w:r w:rsidR="000509A2">
        <w:t>many</w:t>
      </w:r>
      <w:r w:rsidR="005C64AC">
        <w:t xml:space="preserve"> </w:t>
      </w:r>
      <w:r w:rsidR="000509A2">
        <w:t xml:space="preserve">potential </w:t>
      </w:r>
      <w:r w:rsidR="005C64AC">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of concept. In actual remotely sensed data, the strength of confounding will likely depend on ecological context, with more dynamic landscapes subject to greater confounding. </w:t>
      </w:r>
      <w:r w:rsidR="00857FBB">
        <w:t>However, i</w:t>
      </w:r>
      <w:r w:rsidR="000509A2">
        <w:t xml:space="preserve">n the brush clearing case study example where the </w:t>
      </w:r>
      <w:r w:rsidR="00857FBB">
        <w:t xml:space="preserve">landscape is dominated by perennial tree and shrub species, use of </w:t>
      </w:r>
      <w:r w:rsidR="00461E2A">
        <w:t xml:space="preserve">synthetic </w:t>
      </w:r>
      <w:r w:rsidR="00857FBB">
        <w:t xml:space="preserve">controls clearly helped discriminate treatment effects compared to raw SATVI values, suggesting that at least some confounding noise was removed in the </w:t>
      </w:r>
      <w:proofErr w:type="spellStart"/>
      <w:r w:rsidR="00857FBB">
        <w:t>DiD</w:t>
      </w:r>
      <w:proofErr w:type="spellEnd"/>
      <w:r w:rsidR="00857FBB">
        <w:t xml:space="preserve"> and synthetic control methods (Fig </w:t>
      </w:r>
      <w:proofErr w:type="spellStart"/>
      <w:r w:rsidR="00857FBB">
        <w:t>shayDistrosOverall</w:t>
      </w:r>
      <w:proofErr w:type="spellEnd"/>
      <w:r w:rsidR="00857FBB">
        <w:t xml:space="preserve">). </w:t>
      </w:r>
      <w:r w:rsidR="001F7BBA">
        <w:t xml:space="preserve"> </w:t>
      </w:r>
    </w:p>
    <w:p w14:paraId="19BDB535" w14:textId="72782721" w:rsidR="002E633A" w:rsidRDefault="002E633A" w:rsidP="002E633A">
      <w:pPr>
        <w:pStyle w:val="Heading3"/>
      </w:pPr>
      <w:r>
        <w:t>Matching is Important</w:t>
      </w:r>
    </w:p>
    <w:p w14:paraId="2FB9DD24" w14:textId="06821960" w:rsidR="00104E3A" w:rsidRDefault="001F7BBA" w:rsidP="005D675A">
      <w:pPr>
        <w:spacing w:line="480" w:lineRule="auto"/>
      </w:pPr>
      <w:r>
        <w:t xml:space="preserve">While post-hoc controls were useful for estimating treatment effects, </w:t>
      </w:r>
      <w:r w:rsidR="006C1530">
        <w:t>simulations showed that improperly matched controls could introduce bias, depending on the availability of data and the method used to infer effects.</w:t>
      </w:r>
      <w:r w:rsidR="00E852F9" w:rsidRPr="00E852F9">
        <w:t xml:space="preserve"> While 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it is unclear the degree to which such inference could be achieved with non-simulated, poorly matched data. In the simulation, poorly matched controls responded to the same confounders (i.e. seasonality, clouds, trends) as the treated pixel, only to a different magnitude. This might not be the case with real data where a mismatched land-cover type might have </w:t>
      </w:r>
      <w:r w:rsidR="00461E2A">
        <w:t xml:space="preserve">a qualitatively different </w:t>
      </w:r>
      <w:r w:rsidR="00E852F9" w:rsidRPr="00E852F9">
        <w:t>response to a confounder compared to the treated pixel</w:t>
      </w:r>
      <w:r w:rsidR="00461E2A">
        <w:t xml:space="preserve"> </w:t>
      </w:r>
      <w:r w:rsidR="00461E2A" w:rsidRPr="00E852F9">
        <w:t>(e.g. an impervious surface</w:t>
      </w:r>
      <w:r w:rsidR="00461E2A">
        <w:t xml:space="preserve"> vs. grassland</w:t>
      </w:r>
      <w:r w:rsidR="00461E2A" w:rsidRPr="00E852F9">
        <w:t>)</w:t>
      </w:r>
      <w:r w:rsidR="00E852F9" w:rsidRPr="00E852F9">
        <w:t xml:space="preserve">. </w:t>
      </w:r>
      <w:r w:rsidR="00E852F9">
        <w:t xml:space="preserve"> Our results</w:t>
      </w:r>
      <w:r w:rsidR="00E852F9" w:rsidRPr="00E852F9">
        <w:t xml:space="preserve"> highlight the </w:t>
      </w:r>
      <w:r w:rsidR="00E852F9">
        <w:t xml:space="preserve">consistently </w:t>
      </w:r>
      <w:r w:rsidR="00E852F9" w:rsidRPr="00E852F9">
        <w:t>important role of finding accurate matches between control and treatment populations</w:t>
      </w:r>
      <w:r w:rsidR="009C6753">
        <w:t>, common to observational studies in both the physical and social sciences</w:t>
      </w:r>
      <w:r w:rsidR="00E852F9" w:rsidRPr="00E852F9">
        <w:t>.</w:t>
      </w:r>
    </w:p>
    <w:p w14:paraId="48143025" w14:textId="15131789" w:rsidR="002E633A" w:rsidRDefault="002E633A" w:rsidP="002E633A">
      <w:pPr>
        <w:pStyle w:val="Heading3"/>
      </w:pPr>
      <w:r>
        <w:t>Method Specific Details</w:t>
      </w:r>
    </w:p>
    <w:p w14:paraId="606D74EA" w14:textId="402EE214"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lastRenderedPageBreak/>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w:t>
      </w:r>
      <w:proofErr w:type="gramStart"/>
      <w:r w:rsidR="009C6753">
        <w:t>sufficient</w:t>
      </w:r>
      <w:proofErr w:type="gramEnd"/>
      <w:r w:rsidR="009C6753">
        <w:t xml:space="preserve">. Some variation of this method seems to be the most common approach for remote sensing applications seeking to infer landscape change currently (e.g. forest regeneration, grazing impacts, </w:t>
      </w:r>
      <w:proofErr w:type="spellStart"/>
      <w:r w:rsidR="009C6753">
        <w:t>etc</w:t>
      </w:r>
      <w:proofErr w:type="spellEnd"/>
      <w:r w:rsidR="009C6753">
        <w:t xml:space="preserve">). However, parallel trends assumptions are often violated in real data (Cites from Xu), and more sophisticated models may be able to flexibly learn relationships among treated and untreated data through time. </w:t>
      </w:r>
    </w:p>
    <w:p w14:paraId="0F26BD34" w14:textId="17F71945" w:rsidR="00461E2A"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accurate across </w:t>
      </w:r>
      <w:r w:rsidR="00136466">
        <w:t xml:space="preserve">simulations conditions, </w:t>
      </w:r>
      <w:proofErr w:type="gramStart"/>
      <w:r w:rsidR="00136466">
        <w:t>p</w:t>
      </w:r>
      <w:r w:rsidR="00C73DAB">
        <w:t>articular advantages</w:t>
      </w:r>
      <w:proofErr w:type="gramEnd"/>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data. </w:t>
      </w:r>
      <w:r w:rsidR="00136466">
        <w:t xml:space="preserve">One consideration for both methods is selecting the degree of flexibility used in model fitting, which includes the number of potential latent variables (r) for </w:t>
      </w:r>
      <w:proofErr w:type="spellStart"/>
      <w:r w:rsidR="00136466">
        <w:t>gsynth</w:t>
      </w:r>
      <w:proofErr w:type="spellEnd"/>
      <w:r w:rsidR="00136466">
        <w:t xml:space="preserve"> and the inclusion of time-varying regression coefficients for </w:t>
      </w:r>
      <w:proofErr w:type="spellStart"/>
      <w:r w:rsidR="00136466">
        <w:t>CausalImpact</w:t>
      </w:r>
      <w:proofErr w:type="spellEnd"/>
      <w:r w:rsidR="00136466">
        <w:t xml:space="preserve">. </w:t>
      </w:r>
      <w:r w:rsidR="00BD354C">
        <w:t xml:space="preserve">In both cases high flexibility may lead to overfitting and biased predictions for counterfactuals </w:t>
      </w:r>
      <w:proofErr w:type="gramStart"/>
      <w:r w:rsidR="00BD354C">
        <w:t>( CITES</w:t>
      </w:r>
      <w:proofErr w:type="gramEnd"/>
      <w:r w:rsidR="00BD354C">
        <w:t xml:space="preserve">). </w:t>
      </w:r>
      <w:r w:rsidR="00136466">
        <w:t xml:space="preserve">Confidence intervals may also be important to consider if relevant, with </w:t>
      </w:r>
      <w:proofErr w:type="spellStart"/>
      <w:r w:rsidR="00136466">
        <w:t>CausalImpact</w:t>
      </w:r>
      <w:proofErr w:type="spellEnd"/>
      <w:r w:rsidR="00136466">
        <w:t xml:space="preserve"> generally having conservative estimates and </w:t>
      </w:r>
      <w:proofErr w:type="spellStart"/>
      <w:r w:rsidR="00136466">
        <w:t>gsynth</w:t>
      </w:r>
      <w:proofErr w:type="spellEnd"/>
      <w:r w:rsidR="00136466">
        <w:t xml:space="preserve"> typically having higher levels of sensitivity, possibly as an artifact of violated assumptions of the parametric standard error estimates (Xu 2017). </w:t>
      </w:r>
    </w:p>
    <w:p w14:paraId="52E594AA" w14:textId="77ADF048" w:rsidR="00DA0BD9" w:rsidRDefault="00BD7AC6" w:rsidP="002E633A">
      <w:pPr>
        <w:pStyle w:val="Heading3"/>
      </w:pPr>
      <w:r>
        <w:t>Notes for Application</w:t>
      </w:r>
    </w:p>
    <w:p w14:paraId="667C90CD" w14:textId="46FD16DB" w:rsidR="002E633A" w:rsidRDefault="002431F9" w:rsidP="005D675A">
      <w:pPr>
        <w:spacing w:line="480" w:lineRule="auto"/>
      </w:pPr>
      <w:r>
        <w:t xml:space="preserve">In the case study, </w:t>
      </w:r>
      <w:r w:rsidR="00BD7AC6">
        <w:t xml:space="preserve">we observed significant amounts of heterogeneity in estimated treatment effects, both within treated areas and through time (Fig. Map). </w:t>
      </w:r>
      <w:r w:rsidR="009F5D46">
        <w:t>Without a</w:t>
      </w:r>
      <w:r w:rsidR="00BD7AC6">
        <w:t xml:space="preserve">ccounting for </w:t>
      </w:r>
      <w:r w:rsidR="009F5D46">
        <w:t xml:space="preserve">such </w:t>
      </w:r>
      <w:r w:rsidR="00BD7AC6">
        <w:t>within-treatment heterogeneity</w:t>
      </w:r>
      <w:r w:rsidR="009F5D46">
        <w:t xml:space="preserve">, aggregations across space to </w:t>
      </w:r>
      <w:r w:rsidR="00BD7AC6">
        <w:t>estimat</w:t>
      </w:r>
      <w:r w:rsidR="009F5D46">
        <w:t>e</w:t>
      </w:r>
      <w:r w:rsidR="00BD7AC6">
        <w:t xml:space="preserve"> net effects</w:t>
      </w:r>
      <w:r w:rsidR="009F5D46">
        <w:t xml:space="preserve"> may discount important variation and bias conclusions. </w:t>
      </w:r>
      <w:r w:rsidR="00BD7AC6">
        <w:t xml:space="preserve"> </w:t>
      </w:r>
      <w:r w:rsidR="009F5D46">
        <w:t xml:space="preserve">If possible, </w:t>
      </w:r>
      <w:r w:rsidR="00BD7AC6">
        <w:t>masking</w:t>
      </w:r>
      <w:r w:rsidR="009F5D46">
        <w:t xml:space="preserve"> out unresponsive areas (e.g. rocky areas unlikely to change)</w:t>
      </w:r>
      <w:r w:rsidR="00BD7AC6">
        <w:t xml:space="preserve"> or stratif</w:t>
      </w:r>
      <w:r w:rsidR="009F5D46">
        <w:t>ying</w:t>
      </w:r>
      <w:r w:rsidR="00BD7AC6">
        <w:t xml:space="preserve"> </w:t>
      </w:r>
      <w:r w:rsidR="009F5D46">
        <w:t>responses by environment may be necessary</w:t>
      </w:r>
      <w:r w:rsidR="00BD7AC6">
        <w:t>.</w:t>
      </w:r>
      <w:r w:rsidR="009F5D46">
        <w:t xml:space="preserve"> In this study </w:t>
      </w:r>
      <w:r>
        <w:t xml:space="preserve">we </w:t>
      </w:r>
      <w:r w:rsidR="009F5D46">
        <w:t xml:space="preserve">also </w:t>
      </w:r>
      <w:r>
        <w:t xml:space="preserve">used raw 16-day SATVI timeseries as our response variable of interest, without implementing any cloud masking. In aggregate, </w:t>
      </w:r>
      <w:r>
        <w:lastRenderedPageBreak/>
        <w:t>predicted effects</w:t>
      </w:r>
      <w:r w:rsidR="00BD7AC6">
        <w:t xml:space="preserve"> showed clear trends but point wise estimates remained noisy (Fig Map Panel F). In practice, an additional </w:t>
      </w:r>
      <w:r w:rsidR="009F5D46">
        <w:t>step of cloud masking</w:t>
      </w:r>
      <w:r w:rsidR="00527F12">
        <w:t xml:space="preserve">, </w:t>
      </w:r>
      <w:r w:rsidR="00783922">
        <w:t>aggregating to a broader temporal scale</w:t>
      </w:r>
      <w:r w:rsidR="009F5D46">
        <w:t xml:space="preserve"> or </w:t>
      </w:r>
      <w:r w:rsidR="00783922">
        <w:t xml:space="preserve">implementing </w:t>
      </w:r>
      <w:r w:rsidR="009F5D46">
        <w:t xml:space="preserve">low-pass filtering on the timeseries may help improve results. </w:t>
      </w:r>
    </w:p>
    <w:p w14:paraId="5195F323" w14:textId="1A98C7C8" w:rsidR="002E633A" w:rsidRPr="002E633A" w:rsidRDefault="002E633A" w:rsidP="002E633A">
      <w:pPr>
        <w:pStyle w:val="Heading3"/>
      </w:pPr>
      <w:r>
        <w:t>Broader Implications</w:t>
      </w:r>
    </w:p>
    <w:p w14:paraId="3DB34653" w14:textId="25115A81"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need for methods to make sense of large, noisy, observational datasets.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Furthermore, sophisticated implementations of synthetic control can be easily implemented, flexibly learn from multiple types of data and provide robust estimates of uncertainty. In this study, we show how synthetic control can be used in the context of quantifying the </w:t>
      </w:r>
      <w:r w:rsidR="00DF6E65">
        <w:t xml:space="preserve">effects of landscape-scale ecological events using remote sensing data. </w:t>
      </w:r>
      <w:proofErr w:type="gramStart"/>
      <w:r w:rsidR="00DF6E65">
        <w:t>However</w:t>
      </w:r>
      <w:proofErr w:type="gramEnd"/>
      <w:r w:rsidR="00DF6E65">
        <w:t xml:space="preserve"> we believe that these techniques, developed in the disciples of political science and econometrics, can be helpful for a wide variety of questions and datasets in ecology.</w:t>
      </w:r>
      <w:r w:rsidR="005D5492">
        <w:t xml:space="preserve"> </w:t>
      </w:r>
    </w:p>
    <w:p w14:paraId="4A206932" w14:textId="58707DAD" w:rsidR="00BE276D" w:rsidRPr="003715AA" w:rsidRDefault="00DF6E65" w:rsidP="005D675A">
      <w:pPr>
        <w:spacing w:line="480" w:lineRule="auto"/>
      </w:pPr>
      <w:r>
        <w:br w:type="page"/>
      </w:r>
    </w:p>
    <w:p w14:paraId="0B6B892A" w14:textId="77777777" w:rsidR="003715AA" w:rsidRDefault="00421BB4" w:rsidP="00FC0F9D">
      <w:pPr>
        <w:pStyle w:val="Heading1"/>
      </w:pPr>
      <w:r>
        <w:lastRenderedPageBreak/>
        <w:t>Tables</w:t>
      </w:r>
    </w:p>
    <w:p w14:paraId="3779C588" w14:textId="77777777" w:rsidR="00FC0F9D" w:rsidRDefault="00FC0F9D" w:rsidP="0009252C">
      <w:pPr>
        <w:pStyle w:val="Heading4"/>
      </w:pPr>
      <w:r>
        <w:t>Table Methods</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77777777" w:rsidR="00FC0F9D" w:rsidRDefault="00FC0F9D" w:rsidP="005D675A">
            <w:pPr>
              <w:spacing w:line="480" w:lineRule="auto"/>
              <w:rPr>
                <w:sz w:val="18"/>
              </w:rPr>
            </w:pPr>
            <w:r>
              <w:rPr>
                <w:sz w:val="18"/>
              </w:rPr>
              <w:t xml:space="preserve">Applied treatment effect estimated by subtracting individual and time-period effects from a linear model: </w:t>
            </w:r>
          </w:p>
          <w:p w14:paraId="61F7944F" w14:textId="77777777" w:rsidR="00FC0F9D" w:rsidRPr="00675F61" w:rsidRDefault="00FC0F9D" w:rsidP="005D675A">
            <w:pPr>
              <w:spacing w:line="480" w:lineRule="auto"/>
              <w:rPr>
                <w:sz w:val="18"/>
              </w:rPr>
            </w:pPr>
            <w:proofErr w:type="spellStart"/>
            <w:r>
              <w:rPr>
                <w:sz w:val="18"/>
              </w:rPr>
              <w:t>Yit</w:t>
            </w:r>
            <w:proofErr w:type="spellEnd"/>
            <w:r>
              <w:rPr>
                <w:sz w:val="18"/>
              </w:rPr>
              <w:t xml:space="preserve"> = </w:t>
            </w:r>
            <w:proofErr w:type="spellStart"/>
            <w:r>
              <w:rPr>
                <w:sz w:val="18"/>
              </w:rPr>
              <w:t>Xit</w:t>
            </w:r>
            <w:proofErr w:type="spellEnd"/>
            <w:r>
              <w:rPr>
                <w:sz w:val="18"/>
              </w:rPr>
              <w:t xml:space="preserve"> + Ci + Lt + </w:t>
            </w:r>
            <w:proofErr w:type="spellStart"/>
            <w:r>
              <w:rPr>
                <w:sz w:val="18"/>
              </w:rPr>
              <w:t>Eit</w:t>
            </w:r>
            <w:proofErr w:type="spellEnd"/>
          </w:p>
        </w:tc>
        <w:tc>
          <w:tcPr>
            <w:tcW w:w="1800" w:type="dxa"/>
          </w:tcPr>
          <w:p w14:paraId="72017A28" w14:textId="23431137" w:rsidR="00FC0F9D" w:rsidRPr="00675F61" w:rsidRDefault="00267FE9" w:rsidP="004A2ABA">
            <w:pPr>
              <w:rPr>
                <w:sz w:val="18"/>
              </w:rPr>
            </w:pPr>
            <w:r>
              <w:rPr>
                <w:sz w:val="18"/>
              </w:rPr>
              <w:t>XXXX</w:t>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77777777" w:rsidR="00FC0F9D" w:rsidRPr="00BF276D" w:rsidRDefault="00FC0F9D" w:rsidP="005D675A">
            <w:pPr>
              <w:spacing w:line="480" w:lineRule="auto"/>
              <w:rPr>
                <w:sz w:val="18"/>
              </w:rPr>
            </w:pPr>
            <w:r w:rsidRPr="00BF276D">
              <w:rPr>
                <w:sz w:val="18"/>
              </w:rPr>
              <w:t>Bayesian structural timeseries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77777777" w:rsidR="00FC0F9D" w:rsidRDefault="00FC0F9D" w:rsidP="00FC0F9D">
      <w:pPr>
        <w:pStyle w:val="Heading1"/>
      </w:pPr>
      <w:r>
        <w:lastRenderedPageBreak/>
        <w:t>Figures</w:t>
      </w:r>
    </w:p>
    <w:p w14:paraId="72B48622" w14:textId="77777777" w:rsidR="0009252C" w:rsidRDefault="0009252C" w:rsidP="0009252C">
      <w:pPr>
        <w:pStyle w:val="Heading3"/>
      </w:pPr>
      <w:r>
        <w:t xml:space="preserve">Figure </w:t>
      </w:r>
      <w:proofErr w:type="spellStart"/>
      <w:r>
        <w:t>SimulationExample</w:t>
      </w:r>
      <w:proofErr w:type="spellEnd"/>
    </w:p>
    <w:p w14:paraId="128AB852" w14:textId="77777777" w:rsidR="003715AA" w:rsidRDefault="0009252C" w:rsidP="005D675A">
      <w:pPr>
        <w:spacing w:line="480" w:lineRule="auto"/>
        <w:rPr>
          <w:rFonts w:cs="Times New Roman"/>
        </w:rPr>
      </w:pPr>
      <w:r>
        <w:rPr>
          <w:rFonts w:cs="Times New Roman"/>
        </w:rPr>
        <w:t>Example of a simulated NDVI timeseries for a forest (Y) composed by adding various trends and sources of random noise.</w:t>
      </w:r>
      <w:r w:rsidR="00FC0F9D">
        <w:rPr>
          <w:noProof/>
        </w:rPr>
        <w:drawing>
          <wp:inline distT="0" distB="0" distL="0" distR="0" wp14:anchorId="2DEE87CD" wp14:editId="32DC7D2B">
            <wp:extent cx="5076429" cy="509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2311" cy="5098601"/>
                    </a:xfrm>
                    <a:prstGeom prst="rect">
                      <a:avLst/>
                    </a:prstGeom>
                  </pic:spPr>
                </pic:pic>
              </a:graphicData>
            </a:graphic>
          </wp:inline>
        </w:drawing>
      </w:r>
    </w:p>
    <w:p w14:paraId="6ECDDFE7" w14:textId="77777777" w:rsidR="00986670" w:rsidRDefault="00986670" w:rsidP="005D675A">
      <w:pPr>
        <w:spacing w:line="480" w:lineRule="auto"/>
        <w:rPr>
          <w:rFonts w:cs="Times New Roman"/>
        </w:rPr>
      </w:pPr>
      <w:r>
        <w:rPr>
          <w:rFonts w:cs="Times New Roman"/>
        </w:rPr>
        <w:br w:type="page"/>
      </w:r>
    </w:p>
    <w:p w14:paraId="6B139102" w14:textId="77777777" w:rsidR="003715AA" w:rsidRDefault="003715AA" w:rsidP="005D675A">
      <w:pPr>
        <w:spacing w:line="480" w:lineRule="auto"/>
        <w:rPr>
          <w:rFonts w:cs="Times New Roman"/>
        </w:rPr>
      </w:pPr>
    </w:p>
    <w:p w14:paraId="68AEEFBD" w14:textId="77777777" w:rsidR="00986670" w:rsidRDefault="00986670" w:rsidP="0009252C">
      <w:pPr>
        <w:pStyle w:val="Heading3"/>
      </w:pPr>
      <w:r>
        <w:t xml:space="preserve">Figure </w:t>
      </w:r>
      <w:proofErr w:type="spellStart"/>
      <w:r w:rsidR="0009252C">
        <w:t>EvaluationExample</w:t>
      </w:r>
      <w:proofErr w:type="spellEnd"/>
    </w:p>
    <w:p w14:paraId="1A3002CC" w14:textId="03B9DA78" w:rsidR="00986670" w:rsidRDefault="00986670" w:rsidP="005D675A">
      <w:pPr>
        <w:spacing w:line="480" w:lineRule="auto"/>
        <w:rPr>
          <w:noProof/>
        </w:rPr>
      </w:pPr>
      <w:r>
        <w:rPr>
          <w:rFonts w:cs="Times New Roman"/>
        </w:rPr>
        <w:t>Example treatment effect estimates</w:t>
      </w:r>
      <w:r w:rsidR="0009252C">
        <w:rPr>
          <w:rFonts w:cs="Times New Roman"/>
        </w:rPr>
        <w:t xml:space="preserve"> for different methods when controls are well matched (left</w:t>
      </w:r>
      <w:r w:rsidR="00DF3CAB">
        <w:rPr>
          <w:rFonts w:cs="Times New Roman"/>
        </w:rPr>
        <w:t xml:space="preserve"> column</w:t>
      </w:r>
      <w:r w:rsidR="0009252C">
        <w:rPr>
          <w:rFonts w:cs="Times New Roman"/>
        </w:rPr>
        <w:t>, mismatch = 0)</w:t>
      </w:r>
      <w:r w:rsidR="00DF3CAB">
        <w:rPr>
          <w:rFonts w:cs="Times New Roman"/>
        </w:rPr>
        <w:t>,</w:t>
      </w:r>
      <w:r w:rsidR="0009252C">
        <w:rPr>
          <w:rFonts w:cs="Times New Roman"/>
        </w:rPr>
        <w:t xml:space="preserve"> and </w:t>
      </w:r>
      <w:r w:rsidR="001822A2">
        <w:rPr>
          <w:rFonts w:cs="Times New Roman"/>
        </w:rPr>
        <w:t>both well and poorly matched</w:t>
      </w:r>
      <w:r w:rsidR="0009252C">
        <w:rPr>
          <w:rFonts w:cs="Times New Roman"/>
        </w:rPr>
        <w:t xml:space="preserve"> (</w:t>
      </w:r>
      <w:r w:rsidR="00DF3CAB">
        <w:rPr>
          <w:rFonts w:cs="Times New Roman"/>
        </w:rPr>
        <w:t>center column</w:t>
      </w:r>
      <w:r w:rsidR="0009252C">
        <w:rPr>
          <w:rFonts w:cs="Times New Roman"/>
        </w:rPr>
        <w:t>, mismatch = 0.5)</w:t>
      </w:r>
      <w:r w:rsidR="00DF3CAB">
        <w:rPr>
          <w:rFonts w:cs="Times New Roman"/>
        </w:rPr>
        <w:t>, or poorly matched (right column, mismatch = 1)</w:t>
      </w:r>
      <w:r w:rsidR="0009252C">
        <w:rPr>
          <w:rFonts w:cs="Times New Roman"/>
        </w:rPr>
        <w:t xml:space="preserve">. Top row: </w:t>
      </w:r>
      <w:r w:rsidR="00834C8A">
        <w:rPr>
          <w:rFonts w:cs="Times New Roman"/>
        </w:rPr>
        <w:t>The same s</w:t>
      </w:r>
      <w:r w:rsidR="0009252C">
        <w:rPr>
          <w:rFonts w:cs="Times New Roman"/>
        </w:rPr>
        <w:t xml:space="preserve">imulated NDVI signal (red) </w:t>
      </w:r>
      <w:r w:rsidR="00834C8A">
        <w:rPr>
          <w:rFonts w:cs="Times New Roman"/>
        </w:rPr>
        <w:t>with differing</w:t>
      </w:r>
      <w:r w:rsidR="0009252C">
        <w:rPr>
          <w:rFonts w:cs="Times New Roman"/>
        </w:rPr>
        <w:t xml:space="preserve"> control pixels (grey). Bottom rows: Estimated treatment effect (solid line), actual treatment effect (dashed line), and confidence intervals (shading) for different methods. The treatment occurs in February 2006 and is indicated by a vertical dotted line. </w:t>
      </w:r>
    </w:p>
    <w:p w14:paraId="3EE81D7B" w14:textId="77777777" w:rsidR="00DF3CAB" w:rsidRDefault="00DF3CAB" w:rsidP="005D675A">
      <w:pPr>
        <w:spacing w:line="480" w:lineRule="auto"/>
        <w:rPr>
          <w:rFonts w:cs="Times New Roman"/>
        </w:rPr>
      </w:pPr>
      <w:r>
        <w:rPr>
          <w:noProof/>
        </w:rPr>
        <w:drawing>
          <wp:inline distT="0" distB="0" distL="0" distR="0" wp14:anchorId="4FBAAF37" wp14:editId="47E0AD97">
            <wp:extent cx="5943600" cy="4190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9036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00570207" w14:textId="7FD76161" w:rsidR="0009252C" w:rsidRDefault="0009252C" w:rsidP="0009252C">
      <w:pPr>
        <w:pStyle w:val="Heading3"/>
      </w:pPr>
      <w:r>
        <w:lastRenderedPageBreak/>
        <w:t xml:space="preserve">Figure </w:t>
      </w:r>
      <w:proofErr w:type="spellStart"/>
      <w:r>
        <w:t>ResultPanelError</w:t>
      </w:r>
      <w:proofErr w:type="spellEnd"/>
    </w:p>
    <w:p w14:paraId="24F56A70" w14:textId="77777777" w:rsidR="0009252C" w:rsidRDefault="00356490" w:rsidP="005D675A">
      <w:pPr>
        <w:spacing w:line="480" w:lineRule="auto"/>
      </w:pPr>
      <w:r>
        <w:t xml:space="preserve">Simulation results for absolute error in estimated treatment effect as a function of signal-to-noise ratio </w:t>
      </w:r>
      <w:proofErr w:type="gramStart"/>
      <w:r>
        <w:t>( treatment</w:t>
      </w:r>
      <w:proofErr w:type="gramEnd"/>
      <w:r>
        <w:t xml:space="preserve"> effect magnitude / </w:t>
      </w:r>
      <w:proofErr w:type="spellStart"/>
      <w:r>
        <w:t>sd</w:t>
      </w:r>
      <w:proofErr w:type="spellEnd"/>
      <w:r>
        <w:t xml:space="preserve"> random noise). Results broken down by number of controls available (columns) and degree of mismatch between the landscape type of controls and treated pixels </w:t>
      </w:r>
      <w:proofErr w:type="gramStart"/>
      <w:r>
        <w:t>( 0</w:t>
      </w:r>
      <w:proofErr w:type="gramEnd"/>
      <w:r>
        <w:t xml:space="preserve"> = no mismatch, 1 = total mismatch). </w:t>
      </w:r>
    </w:p>
    <w:p w14:paraId="7600FE63" w14:textId="5F717260" w:rsidR="006D131F" w:rsidRDefault="00591E79" w:rsidP="005D675A">
      <w:pPr>
        <w:spacing w:line="480" w:lineRule="auto"/>
      </w:pPr>
      <w:r>
        <w:rPr>
          <w:noProof/>
        </w:rPr>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10580"/>
                    </a:xfrm>
                    <a:prstGeom prst="rect">
                      <a:avLst/>
                    </a:prstGeom>
                  </pic:spPr>
                </pic:pic>
              </a:graphicData>
            </a:graphic>
          </wp:inline>
        </w:drawing>
      </w:r>
    </w:p>
    <w:p w14:paraId="1F2C10EE" w14:textId="77777777" w:rsidR="00356490" w:rsidRDefault="00356490" w:rsidP="005D675A">
      <w:pPr>
        <w:spacing w:line="480" w:lineRule="auto"/>
      </w:pPr>
    </w:p>
    <w:p w14:paraId="789242C3" w14:textId="7B348048" w:rsidR="00A5406C" w:rsidRDefault="00A5406C" w:rsidP="005D675A">
      <w:pPr>
        <w:spacing w:line="480" w:lineRule="auto"/>
      </w:pPr>
      <w:r>
        <w:lastRenderedPageBreak/>
        <w:br w:type="page"/>
      </w:r>
    </w:p>
    <w:p w14:paraId="76E9D921" w14:textId="46EB22C1" w:rsidR="00A5406C" w:rsidRDefault="00A5406C" w:rsidP="004060BB">
      <w:pPr>
        <w:pStyle w:val="Heading3"/>
      </w:pPr>
      <w:bookmarkStart w:id="7" w:name="_Hlk27234157"/>
      <w:r>
        <w:lastRenderedPageBreak/>
        <w:t xml:space="preserve">Figure </w:t>
      </w:r>
      <w:proofErr w:type="spellStart"/>
      <w:r>
        <w:t>PanelCI</w:t>
      </w:r>
      <w:proofErr w:type="spellEnd"/>
    </w:p>
    <w:p w14:paraId="53D0541A" w14:textId="16BF0E5E" w:rsidR="00A5406C" w:rsidRDefault="00A5406C" w:rsidP="005D675A">
      <w:pPr>
        <w:spacing w:line="480" w:lineRule="auto"/>
      </w:pPr>
      <w:r>
        <w:t xml:space="preserve">Power curves showing empirical frequency of concluding that an effect is different from zero, by method, level of mismatch between treated and reference pixels (rows), pointwise absolute magnitude of </w:t>
      </w:r>
      <w:r w:rsidR="00935995">
        <w:t xml:space="preserve">net </w:t>
      </w:r>
      <w:r>
        <w:t>confound (columns</w:t>
      </w:r>
      <w:r w:rsidR="00935995">
        <w:t>; season + climate + drift + satellite</w:t>
      </w:r>
      <w:r>
        <w:t xml:space="preserve">) and signal-to-noise ratio (x-axis). Showing data from simulations with greater than five controls. </w:t>
      </w:r>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24550"/>
                    </a:xfrm>
                    <a:prstGeom prst="rect">
                      <a:avLst/>
                    </a:prstGeom>
                  </pic:spPr>
                </pic:pic>
              </a:graphicData>
            </a:graphic>
          </wp:inline>
        </w:drawing>
      </w:r>
      <w:r>
        <w:br w:type="page"/>
      </w:r>
    </w:p>
    <w:p w14:paraId="352E13A9" w14:textId="77777777" w:rsidR="00940A18" w:rsidRDefault="00940A18" w:rsidP="00940A18">
      <w:pPr>
        <w:pStyle w:val="Heading3"/>
      </w:pPr>
      <w:r>
        <w:lastRenderedPageBreak/>
        <w:t>Figure Map</w:t>
      </w:r>
    </w:p>
    <w:p w14:paraId="43B51668" w14:textId="77777777" w:rsidR="00940A18" w:rsidRDefault="00940A18" w:rsidP="005D675A">
      <w:pPr>
        <w:spacing w:line="480" w:lineRule="auto"/>
      </w:pPr>
      <w:r>
        <w:t xml:space="preserve">Shay Mesa pinion-juniper clearing case study. A and B: Treated Site before and after brush treatments. Treatments include (M) mastication, (P) pile burning, (B) broadcast burning and (C) control. Panel C: demonstration of pixel-matching algorithm following Nauman et al. (20XX). One hundred control pixels were selected for each treated pixel from a narrowed pool of candidates with similar topographic and edaphic properties. Panel D: estimated median per-pixel treatment effect for the 2010 growing season (Mar – Nov) in units of SATVI * 1000. Bottom Right: Example timeseries analysis for the pixel in panel C, using the Bayesian structural timeseries in </w:t>
      </w:r>
      <w:proofErr w:type="spellStart"/>
      <w:r>
        <w:t>CausalImpact</w:t>
      </w:r>
      <w:proofErr w:type="spellEnd"/>
      <w:r>
        <w:t xml:space="preserve">. Panel E depicts the raw </w:t>
      </w:r>
      <w:proofErr w:type="spellStart"/>
      <w:r>
        <w:t>Satvi</w:t>
      </w:r>
      <w:proofErr w:type="spellEnd"/>
      <w:r>
        <w:t xml:space="preserve"> timeseries for the treated (red) and control (grey) pixels. Panel F depicts point-wise estimated treatment effects and trendline. Panel G depicts cumulative treatment effects, analogous to exposure of bare ground integrated over time.   </w:t>
      </w:r>
    </w:p>
    <w:p w14:paraId="15296FB9" w14:textId="7777777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p w14:paraId="4520CAB7" w14:textId="043BC0E7" w:rsidR="004060BB" w:rsidRDefault="004060BB" w:rsidP="004060BB">
      <w:pPr>
        <w:pStyle w:val="Heading3"/>
      </w:pPr>
      <w:r>
        <w:lastRenderedPageBreak/>
        <w:t xml:space="preserve">Figure </w:t>
      </w:r>
      <w:proofErr w:type="spellStart"/>
      <w:r>
        <w:t>shayDistrosOverall</w:t>
      </w:r>
      <w:proofErr w:type="spellEnd"/>
    </w:p>
    <w:bookmarkEnd w:id="7"/>
    <w:p w14:paraId="160DB450" w14:textId="1DB91875" w:rsidR="004060BB" w:rsidRDefault="004060BB" w:rsidP="005D675A">
      <w:pPr>
        <w:spacing w:line="480" w:lineRule="auto"/>
      </w:pPr>
      <w:r>
        <w:t xml:space="preserve">Effect of brush clearing treatments on treated </w:t>
      </w:r>
      <w:r w:rsidR="003F0023">
        <w:t>areas</w:t>
      </w:r>
      <w:r>
        <w:t xml:space="preserve">, by </w:t>
      </w:r>
      <w:r w:rsidR="00A81378">
        <w:t xml:space="preserve">assessment </w:t>
      </w:r>
      <w:r>
        <w:t xml:space="preserve">method. Distributions represent </w:t>
      </w:r>
      <w:r w:rsidR="00A81378">
        <w:t xml:space="preserve">all </w:t>
      </w:r>
      <w:r w:rsidR="003F0023">
        <w:t xml:space="preserve">estimated </w:t>
      </w:r>
      <w:r>
        <w:t xml:space="preserve">pixel-wise </w:t>
      </w:r>
      <w:r w:rsidR="003F0023">
        <w:t xml:space="preserve">effects of treatments on SATVI (x axis = SATVI * 1000) between March and November 2010, one year after implementation. Treatments include control (C), mastication (M), pile-burn (P) and broadcast burn (B). </w:t>
      </w:r>
    </w:p>
    <w:p w14:paraId="26CB0EC5" w14:textId="736D2853" w:rsidR="00B8603C" w:rsidRDefault="00C365AE" w:rsidP="005D675A">
      <w:pPr>
        <w:spacing w:line="480" w:lineRule="auto"/>
      </w:pPr>
      <w:r>
        <w:rPr>
          <w:noProof/>
        </w:rPr>
        <w:drawing>
          <wp:inline distT="0" distB="0" distL="0" distR="0" wp14:anchorId="3DB0FEF3" wp14:editId="3D3206AA">
            <wp:extent cx="5943600" cy="4366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66260"/>
                    </a:xfrm>
                    <a:prstGeom prst="rect">
                      <a:avLst/>
                    </a:prstGeom>
                  </pic:spPr>
                </pic:pic>
              </a:graphicData>
            </a:graphic>
          </wp:inline>
        </w:drawing>
      </w:r>
      <w:r w:rsidR="00B8603C">
        <w:br w:type="page"/>
      </w:r>
    </w:p>
    <w:p w14:paraId="57026DC3" w14:textId="77777777" w:rsidR="004060BB" w:rsidRDefault="00B8603C" w:rsidP="00347240">
      <w:pPr>
        <w:pStyle w:val="Heading3"/>
      </w:pPr>
      <w:r>
        <w:lastRenderedPageBreak/>
        <w:t>Figure Karl</w:t>
      </w:r>
    </w:p>
    <w:p w14:paraId="1339B5A6" w14:textId="77777777" w:rsidR="00B8603C" w:rsidRDefault="00B8603C" w:rsidP="005D675A">
      <w:pPr>
        <w:spacing w:line="480" w:lineRule="auto"/>
      </w:pPr>
      <w:r>
        <w:t xml:space="preserve">Percent change </w:t>
      </w:r>
      <w:r w:rsidR="00347240">
        <w:t xml:space="preserve">in repeated line-point intercept cover values before and after treatments at Shay Mesa, from Karl et al. 2014. Treatments include controls (C), mastication (M), pile burn (P) and broadcast burn (B). </w:t>
      </w:r>
    </w:p>
    <w:p w14:paraId="73F4CF5A" w14:textId="4CAB9098" w:rsidR="006D06FB" w:rsidRPr="006D06FB" w:rsidRDefault="0033463C" w:rsidP="005D675A">
      <w:pPr>
        <w:spacing w:line="480" w:lineRule="auto"/>
      </w:pPr>
      <w:r>
        <w:rPr>
          <w:noProof/>
        </w:rPr>
        <w:drawing>
          <wp:inline distT="0" distB="0" distL="0" distR="0" wp14:anchorId="7858FCC9" wp14:editId="08E69905">
            <wp:extent cx="5762625" cy="5391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625" cy="5391150"/>
                    </a:xfrm>
                    <a:prstGeom prst="rect">
                      <a:avLst/>
                    </a:prstGeom>
                  </pic:spPr>
                </pic:pic>
              </a:graphicData>
            </a:graphic>
          </wp:inline>
        </w:drawing>
      </w:r>
      <w:r w:rsidR="008E13B8">
        <w:t xml:space="preserve"> </w:t>
      </w:r>
    </w:p>
    <w:p w14:paraId="1C4FFAB8" w14:textId="40819053" w:rsidR="008E13B8" w:rsidRDefault="00141BD6" w:rsidP="005D675A">
      <w:pPr>
        <w:spacing w:line="480" w:lineRule="auto"/>
      </w:pPr>
      <w:r>
        <w:br w:type="page"/>
      </w:r>
    </w:p>
    <w:p w14:paraId="2C3D7483" w14:textId="5FFF2AAB" w:rsidR="008E13B8" w:rsidRPr="008E13B8" w:rsidRDefault="008E13B8" w:rsidP="005D675A">
      <w:pPr>
        <w:keepNext/>
        <w:keepLines/>
        <w:spacing w:before="40" w:after="0" w:line="480" w:lineRule="auto"/>
        <w:outlineLvl w:val="2"/>
        <w:rPr>
          <w:rFonts w:asciiTheme="majorHAnsi" w:eastAsiaTheme="majorEastAsia" w:hAnsiTheme="majorHAnsi" w:cstheme="majorBidi"/>
          <w:color w:val="1F3763" w:themeColor="accent1" w:themeShade="7F"/>
          <w:sz w:val="24"/>
          <w:szCs w:val="24"/>
        </w:rPr>
      </w:pPr>
      <w:r w:rsidRPr="008E13B8">
        <w:rPr>
          <w:rFonts w:asciiTheme="majorHAnsi" w:eastAsiaTheme="majorEastAsia" w:hAnsiTheme="majorHAnsi" w:cstheme="majorBidi"/>
          <w:color w:val="1F3763" w:themeColor="accent1" w:themeShade="7F"/>
          <w:sz w:val="24"/>
          <w:szCs w:val="24"/>
        </w:rPr>
        <w:lastRenderedPageBreak/>
        <w:t xml:space="preserve">Figure </w:t>
      </w:r>
      <w:r>
        <w:rPr>
          <w:rFonts w:asciiTheme="majorHAnsi" w:eastAsiaTheme="majorEastAsia" w:hAnsiTheme="majorHAnsi" w:cstheme="majorBidi"/>
          <w:color w:val="1F3763" w:themeColor="accent1" w:themeShade="7F"/>
          <w:sz w:val="24"/>
          <w:szCs w:val="24"/>
        </w:rPr>
        <w:t>Cumulative</w:t>
      </w:r>
    </w:p>
    <w:p w14:paraId="43521CAA" w14:textId="2A6E371E" w:rsidR="008E13B8" w:rsidRDefault="008E13B8" w:rsidP="005D675A">
      <w:pPr>
        <w:spacing w:line="480" w:lineRule="auto"/>
        <w:rPr>
          <w:noProof/>
        </w:rPr>
      </w:pPr>
      <w:r>
        <w:rPr>
          <w:noProof/>
        </w:rPr>
        <w:t>Cumulative treatment effects using Causal Impact. Small lines indicate individual pixel trajectories and thick lines represent trends by treatment-type.</w:t>
      </w:r>
    </w:p>
    <w:p w14:paraId="40228BF6" w14:textId="7EBF17B2" w:rsidR="008E13B8" w:rsidRDefault="008E13B8" w:rsidP="005D675A">
      <w:pPr>
        <w:spacing w:line="480" w:lineRule="auto"/>
        <w:rPr>
          <w:noProof/>
        </w:rPr>
      </w:pPr>
      <w:r>
        <w:rPr>
          <w:noProof/>
        </w:rPr>
        <w:drawing>
          <wp:inline distT="0" distB="0" distL="0" distR="0" wp14:anchorId="03FD10B6" wp14:editId="7C41A2AE">
            <wp:extent cx="5943600" cy="5935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35980"/>
                    </a:xfrm>
                    <a:prstGeom prst="rect">
                      <a:avLst/>
                    </a:prstGeom>
                  </pic:spPr>
                </pic:pic>
              </a:graphicData>
            </a:graphic>
          </wp:inline>
        </w:drawing>
      </w:r>
    </w:p>
    <w:p w14:paraId="08602CEB" w14:textId="77777777" w:rsidR="008E13B8" w:rsidRDefault="008E13B8" w:rsidP="005D675A">
      <w:pPr>
        <w:spacing w:line="480" w:lineRule="auto"/>
        <w:rPr>
          <w:noProof/>
        </w:rPr>
      </w:pPr>
    </w:p>
    <w:p w14:paraId="6CA7F0F6" w14:textId="77777777" w:rsidR="008E13B8" w:rsidRDefault="008E13B8" w:rsidP="005D675A">
      <w:pPr>
        <w:spacing w:line="480" w:lineRule="auto"/>
        <w:rPr>
          <w:noProof/>
        </w:rPr>
      </w:pPr>
    </w:p>
    <w:p w14:paraId="01D3F30D" w14:textId="36980511" w:rsidR="008E13B8" w:rsidRDefault="008E13B8" w:rsidP="005D675A">
      <w:pPr>
        <w:spacing w:line="480" w:lineRule="auto"/>
      </w:pPr>
    </w:p>
    <w:p w14:paraId="3B890C2B" w14:textId="01073F1C" w:rsidR="00644D3E" w:rsidRDefault="00644D3E" w:rsidP="005D675A">
      <w:pPr>
        <w:spacing w:line="480" w:lineRule="auto"/>
      </w:pPr>
      <w:r>
        <w:br w:type="page"/>
      </w:r>
    </w:p>
    <w:p w14:paraId="56C98CD0" w14:textId="7BAEB74B" w:rsidR="008E13B8" w:rsidRDefault="008E13B8" w:rsidP="008E13B8">
      <w:pPr>
        <w:pStyle w:val="Heading1"/>
        <w:rPr>
          <w:noProof/>
        </w:rPr>
      </w:pPr>
      <w:r>
        <w:rPr>
          <w:noProof/>
        </w:rPr>
        <w:lastRenderedPageBreak/>
        <w:t>Appendix</w:t>
      </w:r>
    </w:p>
    <w:p w14:paraId="6A305E88" w14:textId="48B8BFD6" w:rsidR="008E13B8" w:rsidRDefault="008E13B8" w:rsidP="005D675A">
      <w:pPr>
        <w:spacing w:line="480" w:lineRule="auto"/>
        <w:rPr>
          <w:noProof/>
        </w:rPr>
      </w:pPr>
    </w:p>
    <w:p w14:paraId="0898C66D" w14:textId="086CDE08" w:rsidR="00644D3E" w:rsidRDefault="00644D3E" w:rsidP="005D675A">
      <w:pPr>
        <w:spacing w:line="480" w:lineRule="auto"/>
      </w:pPr>
      <w:r>
        <w:t>Serial Correlation</w:t>
      </w:r>
    </w:p>
    <w:p w14:paraId="23D9043C" w14:textId="578446B1" w:rsidR="00644D3E" w:rsidRDefault="00644D3E" w:rsidP="005D675A">
      <w:pPr>
        <w:spacing w:line="480" w:lineRule="auto"/>
      </w:pPr>
      <w:r>
        <w:t xml:space="preserve">Generation of serial correlation in climate anomalies was accomplished by filtering a random normal series with the r function `filter`, using 1 lagged forecast error (argument `filter` = </w:t>
      </w:r>
      <w:proofErr w:type="gramStart"/>
      <w:r>
        <w:t>c(</w:t>
      </w:r>
      <w:proofErr w:type="gramEnd"/>
      <w:r>
        <w:t xml:space="preserve">0,0,1)). </w:t>
      </w:r>
    </w:p>
    <w:p w14:paraId="72A44ADD" w14:textId="49292BD1" w:rsidR="00231DCB" w:rsidRDefault="00231DCB" w:rsidP="005D675A">
      <w:pPr>
        <w:spacing w:line="480" w:lineRule="auto"/>
        <w:rPr>
          <w:noProof/>
        </w:rPr>
      </w:pPr>
      <w:r>
        <w:rPr>
          <w:noProof/>
        </w:rPr>
        <w:br w:type="page"/>
      </w:r>
    </w:p>
    <w:p w14:paraId="5E09A21A" w14:textId="40AD086E" w:rsidR="00231DCB" w:rsidRDefault="00231DCB" w:rsidP="00231DCB">
      <w:pPr>
        <w:pStyle w:val="Heading3"/>
      </w:pPr>
      <w:bookmarkStart w:id="8" w:name="_Hlk27480850"/>
      <w:r>
        <w:lastRenderedPageBreak/>
        <w:t xml:space="preserve">Figure </w:t>
      </w:r>
      <w:proofErr w:type="spellStart"/>
      <w:r>
        <w:t>AppendixPanelSensitivity</w:t>
      </w:r>
      <w:proofErr w:type="spellEnd"/>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8"/>
    <w:p w14:paraId="7DBABB6E" w14:textId="579B7EE3" w:rsidR="00231DCB" w:rsidRDefault="00231DCB" w:rsidP="00231DCB">
      <w:pPr>
        <w:pStyle w:val="Heading3"/>
        <w:rPr>
          <w:noProof/>
        </w:rPr>
      </w:pPr>
      <w:r>
        <w:rPr>
          <w:noProof/>
        </w:rPr>
        <w:lastRenderedPageBreak/>
        <w:t>Figure A</w:t>
      </w:r>
      <w:r w:rsidR="00F3006E">
        <w:rPr>
          <w:noProof/>
        </w:rPr>
        <w:t>ppendixE</w:t>
      </w:r>
      <w:r>
        <w:rPr>
          <w:noProof/>
        </w:rPr>
        <w:t>rrorConfounder</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79D3D026" w:rsidR="00754DBD" w:rsidRDefault="00754DBD" w:rsidP="00754DBD">
      <w:pPr>
        <w:pStyle w:val="Heading3"/>
        <w:rPr>
          <w:noProof/>
        </w:rPr>
      </w:pPr>
      <w:r>
        <w:rPr>
          <w:noProof/>
        </w:rPr>
        <w:lastRenderedPageBreak/>
        <w:t>Table Raster Data</w:t>
      </w:r>
    </w:p>
    <w:tbl>
      <w:tblPr>
        <w:tblStyle w:val="TableGrid"/>
        <w:tblW w:w="0" w:type="auto"/>
        <w:tblLook w:val="04A0" w:firstRow="1" w:lastRow="0" w:firstColumn="1" w:lastColumn="0" w:noHBand="0" w:noVBand="1"/>
      </w:tblPr>
      <w:tblGrid>
        <w:gridCol w:w="1903"/>
        <w:gridCol w:w="1360"/>
        <w:gridCol w:w="2240"/>
        <w:gridCol w:w="3847"/>
      </w:tblGrid>
      <w:tr w:rsidR="00754DBD" w:rsidRPr="00754DBD" w14:paraId="7B307F90" w14:textId="77777777" w:rsidTr="00754DBD">
        <w:trPr>
          <w:trHeight w:val="290"/>
        </w:trPr>
        <w:tc>
          <w:tcPr>
            <w:tcW w:w="1903" w:type="dxa"/>
            <w:hideMark/>
          </w:tcPr>
          <w:p w14:paraId="1D1A3EEE" w14:textId="77777777" w:rsidR="00754DBD" w:rsidRPr="00754DBD" w:rsidRDefault="00754DBD" w:rsidP="005D675A">
            <w:pPr>
              <w:spacing w:line="480" w:lineRule="auto"/>
            </w:pPr>
            <w:r w:rsidRPr="00754DBD">
              <w:t>Variable</w:t>
            </w:r>
          </w:p>
        </w:tc>
        <w:tc>
          <w:tcPr>
            <w:tcW w:w="1360" w:type="dxa"/>
            <w:noWrap/>
            <w:hideMark/>
          </w:tcPr>
          <w:p w14:paraId="12ECFBB1" w14:textId="77777777" w:rsidR="00754DBD" w:rsidRPr="00754DBD" w:rsidRDefault="00754DBD" w:rsidP="005D675A">
            <w:pPr>
              <w:spacing w:line="480" w:lineRule="auto"/>
            </w:pPr>
            <w:r w:rsidRPr="00754DBD">
              <w:t>Function</w:t>
            </w:r>
          </w:p>
        </w:tc>
        <w:tc>
          <w:tcPr>
            <w:tcW w:w="2240" w:type="dxa"/>
            <w:hideMark/>
          </w:tcPr>
          <w:p w14:paraId="288076DD" w14:textId="77777777" w:rsidR="00754DBD" w:rsidRPr="00754DBD" w:rsidRDefault="00754DBD" w:rsidP="005D675A">
            <w:pPr>
              <w:spacing w:line="480" w:lineRule="auto"/>
            </w:pPr>
            <w:r w:rsidRPr="00754DBD">
              <w:t>Dataset(s)</w:t>
            </w:r>
          </w:p>
        </w:tc>
        <w:tc>
          <w:tcPr>
            <w:tcW w:w="3847" w:type="dxa"/>
            <w:hideMark/>
          </w:tcPr>
          <w:p w14:paraId="635CD3A6" w14:textId="77777777" w:rsidR="00754DBD" w:rsidRPr="00754DBD" w:rsidRDefault="00754DBD" w:rsidP="005D675A">
            <w:pPr>
              <w:spacing w:line="480" w:lineRule="auto"/>
            </w:pPr>
            <w:r w:rsidRPr="00754DBD">
              <w:t>Preparation Notes</w:t>
            </w:r>
          </w:p>
        </w:tc>
      </w:tr>
      <w:tr w:rsidR="00754DBD" w:rsidRPr="00754DBD" w14:paraId="2ED12C46" w14:textId="77777777" w:rsidTr="00754DBD">
        <w:trPr>
          <w:trHeight w:val="290"/>
        </w:trPr>
        <w:tc>
          <w:tcPr>
            <w:tcW w:w="1903" w:type="dxa"/>
            <w:hideMark/>
          </w:tcPr>
          <w:p w14:paraId="0E9AA59C" w14:textId="7320C03E" w:rsidR="00754DBD" w:rsidRPr="00754DBD" w:rsidRDefault="00754DBD" w:rsidP="005D675A">
            <w:pPr>
              <w:spacing w:line="480" w:lineRule="auto"/>
            </w:pPr>
            <w:r>
              <w:t>SATVI</w:t>
            </w:r>
          </w:p>
        </w:tc>
        <w:tc>
          <w:tcPr>
            <w:tcW w:w="1360" w:type="dxa"/>
            <w:noWrap/>
            <w:hideMark/>
          </w:tcPr>
          <w:p w14:paraId="5DD01388" w14:textId="77777777" w:rsidR="00754DBD" w:rsidRPr="00754DBD" w:rsidRDefault="00754DBD" w:rsidP="005D675A">
            <w:pPr>
              <w:spacing w:line="480" w:lineRule="auto"/>
            </w:pPr>
            <w:r w:rsidRPr="00754DBD">
              <w:t>response</w:t>
            </w:r>
          </w:p>
        </w:tc>
        <w:tc>
          <w:tcPr>
            <w:tcW w:w="2240" w:type="dxa"/>
            <w:hideMark/>
          </w:tcPr>
          <w:p w14:paraId="128A3BA6" w14:textId="537B44CF" w:rsidR="00754DBD" w:rsidRPr="00754DBD" w:rsidRDefault="00754DBD" w:rsidP="005D675A">
            <w:pPr>
              <w:spacing w:line="480" w:lineRule="auto"/>
            </w:pPr>
            <w:r>
              <w:t>USGS Landsat 5 (years 1984-2011</w:t>
            </w:r>
            <w:proofErr w:type="gramStart"/>
            <w:r>
              <w:t>) ,</w:t>
            </w:r>
            <w:proofErr w:type="gramEnd"/>
            <w:r>
              <w:t xml:space="preserve"> 7 (2012), and 8 (2013-2018) Tier 1 Surface Reflectance.  </w:t>
            </w:r>
          </w:p>
        </w:tc>
        <w:tc>
          <w:tcPr>
            <w:tcW w:w="3847" w:type="dxa"/>
            <w:hideMark/>
          </w:tcPr>
          <w:p w14:paraId="5C1F10B7" w14:textId="77777777" w:rsidR="00754DBD" w:rsidRPr="00754DBD" w:rsidRDefault="00754DBD"/>
        </w:tc>
      </w:tr>
      <w:tr w:rsidR="00754DBD" w:rsidRPr="00754DBD" w14:paraId="1C1B4A61" w14:textId="77777777" w:rsidTr="00754DBD">
        <w:trPr>
          <w:trHeight w:val="290"/>
        </w:trPr>
        <w:tc>
          <w:tcPr>
            <w:tcW w:w="1903" w:type="dxa"/>
            <w:hideMark/>
          </w:tcPr>
          <w:p w14:paraId="299C5392" w14:textId="77777777" w:rsidR="00754DBD" w:rsidRPr="00754DBD" w:rsidRDefault="00754DBD" w:rsidP="005D675A">
            <w:pPr>
              <w:spacing w:line="480" w:lineRule="auto"/>
            </w:pPr>
            <w:r w:rsidRPr="00754DBD">
              <w:t>Roads</w:t>
            </w:r>
          </w:p>
        </w:tc>
        <w:tc>
          <w:tcPr>
            <w:tcW w:w="1360" w:type="dxa"/>
            <w:noWrap/>
            <w:hideMark/>
          </w:tcPr>
          <w:p w14:paraId="6D3ECF38" w14:textId="77777777" w:rsidR="00754DBD" w:rsidRPr="00754DBD" w:rsidRDefault="00754DBD" w:rsidP="005D675A">
            <w:pPr>
              <w:spacing w:line="480" w:lineRule="auto"/>
            </w:pPr>
            <w:r w:rsidRPr="00754DBD">
              <w:t>mask</w:t>
            </w:r>
          </w:p>
        </w:tc>
        <w:tc>
          <w:tcPr>
            <w:tcW w:w="2240" w:type="dxa"/>
            <w:hideMark/>
          </w:tcPr>
          <w:p w14:paraId="1DA0869D" w14:textId="77777777" w:rsidR="00754DBD" w:rsidRPr="00754DBD" w:rsidRDefault="00754DBD" w:rsidP="005D675A">
            <w:pPr>
              <w:spacing w:line="480" w:lineRule="auto"/>
            </w:pPr>
            <w:r w:rsidRPr="00754DBD">
              <w:t xml:space="preserve">TIGER </w:t>
            </w:r>
            <w:proofErr w:type="gramStart"/>
            <w:r w:rsidRPr="00754DBD">
              <w:t>( )</w:t>
            </w:r>
            <w:proofErr w:type="gramEnd"/>
          </w:p>
        </w:tc>
        <w:tc>
          <w:tcPr>
            <w:tcW w:w="3847" w:type="dxa"/>
            <w:hideMark/>
          </w:tcPr>
          <w:p w14:paraId="325904D6" w14:textId="77777777" w:rsidR="00754DBD" w:rsidRPr="00754DBD" w:rsidRDefault="00754DBD" w:rsidP="005D675A">
            <w:pPr>
              <w:spacing w:line="480" w:lineRule="auto"/>
            </w:pPr>
            <w:r w:rsidRPr="00754DBD">
              <w:t>Interstates and major roads buffered to 60 m, local roads buffered to 30 m</w:t>
            </w:r>
          </w:p>
        </w:tc>
      </w:tr>
      <w:tr w:rsidR="00754DBD" w:rsidRPr="00754DBD" w14:paraId="4021C74B" w14:textId="77777777" w:rsidTr="00754DBD">
        <w:trPr>
          <w:trHeight w:val="490"/>
        </w:trPr>
        <w:tc>
          <w:tcPr>
            <w:tcW w:w="1903" w:type="dxa"/>
            <w:hideMark/>
          </w:tcPr>
          <w:p w14:paraId="5E012D66" w14:textId="77777777" w:rsidR="00754DBD" w:rsidRPr="00754DBD" w:rsidRDefault="00754DBD" w:rsidP="005D675A">
            <w:pPr>
              <w:spacing w:line="480" w:lineRule="auto"/>
            </w:pPr>
            <w:r w:rsidRPr="00754DBD">
              <w:t>Land Cover</w:t>
            </w:r>
          </w:p>
        </w:tc>
        <w:tc>
          <w:tcPr>
            <w:tcW w:w="1360" w:type="dxa"/>
            <w:noWrap/>
            <w:hideMark/>
          </w:tcPr>
          <w:p w14:paraId="6E378ACD" w14:textId="77777777" w:rsidR="00754DBD" w:rsidRPr="00754DBD" w:rsidRDefault="00754DBD" w:rsidP="005D675A">
            <w:pPr>
              <w:spacing w:line="480" w:lineRule="auto"/>
            </w:pPr>
            <w:r w:rsidRPr="00754DBD">
              <w:t>mask</w:t>
            </w:r>
          </w:p>
        </w:tc>
        <w:tc>
          <w:tcPr>
            <w:tcW w:w="2240" w:type="dxa"/>
            <w:hideMark/>
          </w:tcPr>
          <w:p w14:paraId="63D4D820" w14:textId="77777777" w:rsidR="00754DBD" w:rsidRPr="00754DBD" w:rsidRDefault="00754DBD" w:rsidP="005D675A">
            <w:pPr>
              <w:spacing w:line="480" w:lineRule="auto"/>
            </w:pPr>
            <w:r w:rsidRPr="00754DBD">
              <w:t>NLCD 2011</w:t>
            </w:r>
          </w:p>
        </w:tc>
        <w:tc>
          <w:tcPr>
            <w:tcW w:w="3847" w:type="dxa"/>
            <w:hideMark/>
          </w:tcPr>
          <w:p w14:paraId="777434FD" w14:textId="77777777" w:rsidR="00754DBD" w:rsidRPr="00754DBD" w:rsidRDefault="00754DBD" w:rsidP="005D675A">
            <w:pPr>
              <w:spacing w:line="480" w:lineRule="auto"/>
            </w:pPr>
            <w:r w:rsidRPr="00754DBD">
              <w:t xml:space="preserve">Masked and buffered by 1 pixel (30 m) all </w:t>
            </w:r>
            <w:proofErr w:type="gramStart"/>
            <w:r w:rsidRPr="00754DBD">
              <w:t>water(</w:t>
            </w:r>
            <w:proofErr w:type="gramEnd"/>
            <w:r w:rsidRPr="00754DBD">
              <w:t>11), snow (12), developed(21-24), and cultivated(81,82) pixels</w:t>
            </w:r>
          </w:p>
        </w:tc>
      </w:tr>
      <w:tr w:rsidR="00754DBD" w:rsidRPr="00754DBD" w14:paraId="24EE1D26" w14:textId="77777777" w:rsidTr="00754DBD">
        <w:trPr>
          <w:trHeight w:val="290"/>
        </w:trPr>
        <w:tc>
          <w:tcPr>
            <w:tcW w:w="1903" w:type="dxa"/>
            <w:hideMark/>
          </w:tcPr>
          <w:p w14:paraId="6AE76BF9" w14:textId="77777777" w:rsidR="00754DBD" w:rsidRPr="00754DBD" w:rsidRDefault="00754DBD" w:rsidP="005D675A">
            <w:pPr>
              <w:spacing w:line="480" w:lineRule="auto"/>
            </w:pPr>
            <w:r w:rsidRPr="00754DBD">
              <w:t>Fires</w:t>
            </w:r>
          </w:p>
        </w:tc>
        <w:tc>
          <w:tcPr>
            <w:tcW w:w="1360" w:type="dxa"/>
            <w:noWrap/>
            <w:hideMark/>
          </w:tcPr>
          <w:p w14:paraId="4B262698" w14:textId="77777777" w:rsidR="00754DBD" w:rsidRPr="00754DBD" w:rsidRDefault="00754DBD" w:rsidP="005D675A">
            <w:pPr>
              <w:spacing w:line="480" w:lineRule="auto"/>
            </w:pPr>
            <w:r w:rsidRPr="00754DBD">
              <w:t>mask</w:t>
            </w:r>
          </w:p>
        </w:tc>
        <w:tc>
          <w:tcPr>
            <w:tcW w:w="2240" w:type="dxa"/>
            <w:hideMark/>
          </w:tcPr>
          <w:p w14:paraId="11A367DE" w14:textId="77777777" w:rsidR="00754DBD" w:rsidRPr="00754DBD" w:rsidRDefault="00754DBD" w:rsidP="005D675A">
            <w:pPr>
              <w:spacing w:line="480" w:lineRule="auto"/>
            </w:pPr>
            <w:r w:rsidRPr="00754DBD">
              <w:t>MTBS (), Utah BLM ()</w:t>
            </w:r>
          </w:p>
        </w:tc>
        <w:tc>
          <w:tcPr>
            <w:tcW w:w="3847" w:type="dxa"/>
            <w:hideMark/>
          </w:tcPr>
          <w:p w14:paraId="44D47089" w14:textId="77777777" w:rsidR="00754DBD" w:rsidRPr="00754DBD" w:rsidRDefault="00754DBD" w:rsidP="005D675A">
            <w:pPr>
              <w:spacing w:line="480" w:lineRule="auto"/>
            </w:pPr>
            <w:r w:rsidRPr="00754DBD">
              <w:t>30m buffer</w:t>
            </w:r>
          </w:p>
        </w:tc>
      </w:tr>
      <w:tr w:rsidR="00754DBD" w:rsidRPr="00754DBD" w14:paraId="0A8322C5" w14:textId="77777777" w:rsidTr="00754DBD">
        <w:trPr>
          <w:trHeight w:val="290"/>
        </w:trPr>
        <w:tc>
          <w:tcPr>
            <w:tcW w:w="1903" w:type="dxa"/>
            <w:hideMark/>
          </w:tcPr>
          <w:p w14:paraId="35E91844" w14:textId="77777777" w:rsidR="00754DBD" w:rsidRPr="00754DBD" w:rsidRDefault="00754DBD" w:rsidP="005D675A">
            <w:pPr>
              <w:spacing w:line="480" w:lineRule="auto"/>
            </w:pPr>
            <w:r w:rsidRPr="00754DBD">
              <w:t>Disturbances</w:t>
            </w:r>
          </w:p>
        </w:tc>
        <w:tc>
          <w:tcPr>
            <w:tcW w:w="1360" w:type="dxa"/>
            <w:noWrap/>
            <w:hideMark/>
          </w:tcPr>
          <w:p w14:paraId="4A54C95C" w14:textId="77777777" w:rsidR="00754DBD" w:rsidRPr="00754DBD" w:rsidRDefault="00754DBD" w:rsidP="005D675A">
            <w:pPr>
              <w:spacing w:line="480" w:lineRule="auto"/>
            </w:pPr>
            <w:r w:rsidRPr="00754DBD">
              <w:t>mask</w:t>
            </w:r>
          </w:p>
        </w:tc>
        <w:tc>
          <w:tcPr>
            <w:tcW w:w="2240" w:type="dxa"/>
            <w:hideMark/>
          </w:tcPr>
          <w:p w14:paraId="31BDB467" w14:textId="77777777" w:rsidR="00754DBD" w:rsidRPr="00754DBD" w:rsidRDefault="00754DBD" w:rsidP="005D675A">
            <w:pPr>
              <w:spacing w:line="480" w:lineRule="auto"/>
            </w:pPr>
            <w:proofErr w:type="spellStart"/>
            <w:r w:rsidRPr="00754DBD">
              <w:t>LandFire</w:t>
            </w:r>
            <w:proofErr w:type="spellEnd"/>
            <w:r w:rsidRPr="00754DBD">
              <w:t xml:space="preserve"> disturbance grids (LF 1.4.0)</w:t>
            </w:r>
          </w:p>
        </w:tc>
        <w:tc>
          <w:tcPr>
            <w:tcW w:w="3847" w:type="dxa"/>
            <w:hideMark/>
          </w:tcPr>
          <w:p w14:paraId="55BE8F0F" w14:textId="77777777" w:rsidR="00754DBD" w:rsidRPr="00754DBD" w:rsidRDefault="00754DBD" w:rsidP="005D675A">
            <w:pPr>
              <w:spacing w:line="480" w:lineRule="auto"/>
            </w:pPr>
            <w:r w:rsidRPr="00754DBD">
              <w:t>Masked any pixel with non-zero disturbance value between 1999 and 2016</w:t>
            </w:r>
          </w:p>
        </w:tc>
      </w:tr>
      <w:tr w:rsidR="00754DBD" w:rsidRPr="00754DBD" w14:paraId="51D71572" w14:textId="77777777" w:rsidTr="00754DBD">
        <w:trPr>
          <w:trHeight w:val="290"/>
        </w:trPr>
        <w:tc>
          <w:tcPr>
            <w:tcW w:w="1903" w:type="dxa"/>
            <w:hideMark/>
          </w:tcPr>
          <w:p w14:paraId="63D99DC1" w14:textId="77777777" w:rsidR="00754DBD" w:rsidRPr="00754DBD" w:rsidRDefault="00754DBD" w:rsidP="005D675A">
            <w:pPr>
              <w:spacing w:line="480" w:lineRule="auto"/>
            </w:pPr>
            <w:r w:rsidRPr="00754DBD">
              <w:t>Other Land Treatments</w:t>
            </w:r>
          </w:p>
        </w:tc>
        <w:tc>
          <w:tcPr>
            <w:tcW w:w="1360" w:type="dxa"/>
            <w:noWrap/>
            <w:hideMark/>
          </w:tcPr>
          <w:p w14:paraId="2E85EC2D" w14:textId="77777777" w:rsidR="00754DBD" w:rsidRPr="00754DBD" w:rsidRDefault="00754DBD" w:rsidP="005D675A">
            <w:pPr>
              <w:spacing w:line="480" w:lineRule="auto"/>
            </w:pPr>
            <w:r w:rsidRPr="00754DBD">
              <w:t>mask</w:t>
            </w:r>
          </w:p>
        </w:tc>
        <w:tc>
          <w:tcPr>
            <w:tcW w:w="2240" w:type="dxa"/>
            <w:hideMark/>
          </w:tcPr>
          <w:p w14:paraId="62C245E0" w14:textId="77777777" w:rsidR="00754DBD" w:rsidRPr="00754DBD" w:rsidRDefault="00754DBD" w:rsidP="005D675A">
            <w:pPr>
              <w:spacing w:line="480" w:lineRule="auto"/>
            </w:pPr>
            <w:r w:rsidRPr="00754DBD">
              <w:t xml:space="preserve">Utah WRI, LTDL, NRCS </w:t>
            </w:r>
            <w:proofErr w:type="spellStart"/>
            <w:r w:rsidRPr="00754DBD">
              <w:t>traxx</w:t>
            </w:r>
            <w:proofErr w:type="spellEnd"/>
          </w:p>
        </w:tc>
        <w:tc>
          <w:tcPr>
            <w:tcW w:w="3847" w:type="dxa"/>
            <w:hideMark/>
          </w:tcPr>
          <w:p w14:paraId="51FF7FCF" w14:textId="77777777" w:rsidR="00754DBD" w:rsidRPr="00754DBD" w:rsidRDefault="00754DBD" w:rsidP="005D675A">
            <w:pPr>
              <w:spacing w:line="480" w:lineRule="auto"/>
            </w:pPr>
            <w:r w:rsidRPr="00754DBD">
              <w:t>Any treatment area marked as completed, 30m buffer</w:t>
            </w:r>
          </w:p>
        </w:tc>
      </w:tr>
      <w:tr w:rsidR="00754DBD" w:rsidRPr="00754DBD" w14:paraId="3329E108" w14:textId="77777777" w:rsidTr="00754DBD">
        <w:trPr>
          <w:trHeight w:val="290"/>
        </w:trPr>
        <w:tc>
          <w:tcPr>
            <w:tcW w:w="1903" w:type="dxa"/>
            <w:hideMark/>
          </w:tcPr>
          <w:p w14:paraId="435E89CF" w14:textId="77777777" w:rsidR="00754DBD" w:rsidRPr="00754DBD" w:rsidRDefault="00754DBD" w:rsidP="005D675A">
            <w:pPr>
              <w:spacing w:line="480" w:lineRule="auto"/>
            </w:pPr>
            <w:r w:rsidRPr="00754DBD">
              <w:t>Elevation</w:t>
            </w:r>
          </w:p>
        </w:tc>
        <w:tc>
          <w:tcPr>
            <w:tcW w:w="1360" w:type="dxa"/>
            <w:noWrap/>
            <w:hideMark/>
          </w:tcPr>
          <w:p w14:paraId="1CD9AA69" w14:textId="0CB2EBBB" w:rsidR="00754DBD" w:rsidRPr="00754DBD" w:rsidRDefault="00754DBD" w:rsidP="005D675A">
            <w:pPr>
              <w:spacing w:line="480" w:lineRule="auto"/>
            </w:pPr>
            <w:r w:rsidRPr="00754DBD">
              <w:t>Ref</w:t>
            </w:r>
            <w:r>
              <w:t>erence matching</w:t>
            </w:r>
          </w:p>
        </w:tc>
        <w:tc>
          <w:tcPr>
            <w:tcW w:w="2240" w:type="dxa"/>
            <w:hideMark/>
          </w:tcPr>
          <w:p w14:paraId="656B3A4F" w14:textId="77777777" w:rsidR="00754DBD" w:rsidRPr="00754DBD" w:rsidRDefault="00754DBD"/>
        </w:tc>
        <w:tc>
          <w:tcPr>
            <w:tcW w:w="3847" w:type="dxa"/>
            <w:hideMark/>
          </w:tcPr>
          <w:p w14:paraId="5DA8E36E" w14:textId="77777777" w:rsidR="00754DBD" w:rsidRPr="00754DBD" w:rsidRDefault="00754DBD"/>
        </w:tc>
      </w:tr>
      <w:tr w:rsidR="00754DBD" w:rsidRPr="00754DBD" w14:paraId="09AB6B46" w14:textId="77777777" w:rsidTr="00754DBD">
        <w:trPr>
          <w:trHeight w:val="290"/>
        </w:trPr>
        <w:tc>
          <w:tcPr>
            <w:tcW w:w="1903" w:type="dxa"/>
            <w:hideMark/>
          </w:tcPr>
          <w:p w14:paraId="68AAC339" w14:textId="77777777" w:rsidR="00754DBD" w:rsidRPr="00754DBD" w:rsidRDefault="00754DBD" w:rsidP="005D675A">
            <w:pPr>
              <w:spacing w:line="480" w:lineRule="auto"/>
            </w:pPr>
            <w:r w:rsidRPr="00754DBD">
              <w:t>Slope</w:t>
            </w:r>
          </w:p>
        </w:tc>
        <w:tc>
          <w:tcPr>
            <w:tcW w:w="1360" w:type="dxa"/>
            <w:noWrap/>
            <w:hideMark/>
          </w:tcPr>
          <w:p w14:paraId="7A10614F" w14:textId="30190A87" w:rsidR="00754DBD" w:rsidRPr="00754DBD" w:rsidRDefault="00D663FF" w:rsidP="005D675A">
            <w:pPr>
              <w:spacing w:line="480" w:lineRule="auto"/>
            </w:pPr>
            <w:r w:rsidRPr="00754DBD">
              <w:t>Ref</w:t>
            </w:r>
            <w:r>
              <w:t>erence matching</w:t>
            </w:r>
          </w:p>
        </w:tc>
        <w:tc>
          <w:tcPr>
            <w:tcW w:w="2240" w:type="dxa"/>
            <w:hideMark/>
          </w:tcPr>
          <w:p w14:paraId="6171FA59" w14:textId="77777777" w:rsidR="00754DBD" w:rsidRPr="00754DBD" w:rsidRDefault="00754DBD"/>
        </w:tc>
        <w:tc>
          <w:tcPr>
            <w:tcW w:w="3847" w:type="dxa"/>
            <w:hideMark/>
          </w:tcPr>
          <w:p w14:paraId="6C9E22D6" w14:textId="77777777" w:rsidR="00754DBD" w:rsidRPr="00754DBD" w:rsidRDefault="00754DBD"/>
        </w:tc>
      </w:tr>
      <w:tr w:rsidR="00754DBD" w:rsidRPr="00754DBD" w14:paraId="0679F0A1" w14:textId="77777777" w:rsidTr="00754DBD">
        <w:trPr>
          <w:trHeight w:val="290"/>
        </w:trPr>
        <w:tc>
          <w:tcPr>
            <w:tcW w:w="1903" w:type="dxa"/>
            <w:hideMark/>
          </w:tcPr>
          <w:p w14:paraId="103F15E7" w14:textId="77777777" w:rsidR="00754DBD" w:rsidRPr="00754DBD" w:rsidRDefault="00754DBD" w:rsidP="005D675A">
            <w:pPr>
              <w:spacing w:line="480" w:lineRule="auto"/>
            </w:pPr>
            <w:proofErr w:type="spellStart"/>
            <w:r w:rsidRPr="00754DBD">
              <w:t>Southness</w:t>
            </w:r>
            <w:proofErr w:type="spellEnd"/>
          </w:p>
        </w:tc>
        <w:tc>
          <w:tcPr>
            <w:tcW w:w="1360" w:type="dxa"/>
            <w:noWrap/>
            <w:hideMark/>
          </w:tcPr>
          <w:p w14:paraId="5F37FE9B" w14:textId="161043F3" w:rsidR="00754DBD" w:rsidRPr="00754DBD" w:rsidRDefault="00D663FF" w:rsidP="005D675A">
            <w:pPr>
              <w:spacing w:line="480" w:lineRule="auto"/>
            </w:pPr>
            <w:r w:rsidRPr="00754DBD">
              <w:t>Ref</w:t>
            </w:r>
            <w:r>
              <w:t>erence matching</w:t>
            </w:r>
          </w:p>
        </w:tc>
        <w:tc>
          <w:tcPr>
            <w:tcW w:w="2240" w:type="dxa"/>
            <w:hideMark/>
          </w:tcPr>
          <w:p w14:paraId="022F694A" w14:textId="77777777" w:rsidR="00754DBD" w:rsidRPr="00754DBD" w:rsidRDefault="00754DBD"/>
        </w:tc>
        <w:tc>
          <w:tcPr>
            <w:tcW w:w="3847" w:type="dxa"/>
            <w:hideMark/>
          </w:tcPr>
          <w:p w14:paraId="6FE6DB5A" w14:textId="77777777" w:rsidR="00754DBD" w:rsidRPr="00754DBD" w:rsidRDefault="00754DBD"/>
        </w:tc>
      </w:tr>
      <w:tr w:rsidR="00754DBD" w:rsidRPr="00754DBD" w14:paraId="7AE5056B" w14:textId="77777777" w:rsidTr="00754DBD">
        <w:trPr>
          <w:trHeight w:val="290"/>
        </w:trPr>
        <w:tc>
          <w:tcPr>
            <w:tcW w:w="1903" w:type="dxa"/>
            <w:hideMark/>
          </w:tcPr>
          <w:p w14:paraId="0F110E4F" w14:textId="77777777" w:rsidR="00754DBD" w:rsidRPr="00754DBD" w:rsidRDefault="00754DBD" w:rsidP="005D675A">
            <w:pPr>
              <w:spacing w:line="480" w:lineRule="auto"/>
            </w:pPr>
            <w:proofErr w:type="spellStart"/>
            <w:r w:rsidRPr="00754DBD">
              <w:lastRenderedPageBreak/>
              <w:t>Eastness</w:t>
            </w:r>
            <w:proofErr w:type="spellEnd"/>
          </w:p>
        </w:tc>
        <w:tc>
          <w:tcPr>
            <w:tcW w:w="1360" w:type="dxa"/>
            <w:noWrap/>
            <w:hideMark/>
          </w:tcPr>
          <w:p w14:paraId="1C5E9A8F" w14:textId="16882D6D" w:rsidR="00754DBD" w:rsidRPr="00754DBD" w:rsidRDefault="00D663FF" w:rsidP="005D675A">
            <w:pPr>
              <w:spacing w:line="480" w:lineRule="auto"/>
            </w:pPr>
            <w:r w:rsidRPr="00754DBD">
              <w:t>Ref</w:t>
            </w:r>
            <w:r>
              <w:t>erence matching</w:t>
            </w:r>
          </w:p>
        </w:tc>
        <w:tc>
          <w:tcPr>
            <w:tcW w:w="2240" w:type="dxa"/>
            <w:hideMark/>
          </w:tcPr>
          <w:p w14:paraId="745C19B7" w14:textId="77777777" w:rsidR="00754DBD" w:rsidRPr="00754DBD" w:rsidRDefault="00754DBD"/>
        </w:tc>
        <w:tc>
          <w:tcPr>
            <w:tcW w:w="3847" w:type="dxa"/>
            <w:hideMark/>
          </w:tcPr>
          <w:p w14:paraId="0C538369" w14:textId="77777777" w:rsidR="00754DBD" w:rsidRPr="00754DBD" w:rsidRDefault="00754DBD"/>
        </w:tc>
      </w:tr>
      <w:tr w:rsidR="00754DBD" w:rsidRPr="00754DBD" w14:paraId="33864C1B" w14:textId="77777777" w:rsidTr="00754DBD">
        <w:trPr>
          <w:trHeight w:val="290"/>
        </w:trPr>
        <w:tc>
          <w:tcPr>
            <w:tcW w:w="1903" w:type="dxa"/>
            <w:hideMark/>
          </w:tcPr>
          <w:p w14:paraId="3F0DD581" w14:textId="77777777" w:rsidR="00754DBD" w:rsidRPr="00754DBD" w:rsidRDefault="00754DBD" w:rsidP="005D675A">
            <w:pPr>
              <w:spacing w:line="480" w:lineRule="auto"/>
            </w:pPr>
            <w:r w:rsidRPr="00754DBD">
              <w:t>PCURV</w:t>
            </w:r>
          </w:p>
        </w:tc>
        <w:tc>
          <w:tcPr>
            <w:tcW w:w="1360" w:type="dxa"/>
            <w:noWrap/>
            <w:hideMark/>
          </w:tcPr>
          <w:p w14:paraId="10C4849E" w14:textId="14DC1920" w:rsidR="00754DBD" w:rsidRPr="00754DBD" w:rsidRDefault="00D663FF" w:rsidP="005D675A">
            <w:pPr>
              <w:spacing w:line="480" w:lineRule="auto"/>
            </w:pPr>
            <w:r w:rsidRPr="00754DBD">
              <w:t>Ref</w:t>
            </w:r>
            <w:r>
              <w:t>erence matching</w:t>
            </w:r>
          </w:p>
        </w:tc>
        <w:tc>
          <w:tcPr>
            <w:tcW w:w="2240" w:type="dxa"/>
            <w:hideMark/>
          </w:tcPr>
          <w:p w14:paraId="5E205134" w14:textId="77777777" w:rsidR="00754DBD" w:rsidRPr="00754DBD" w:rsidRDefault="00754DBD"/>
        </w:tc>
        <w:tc>
          <w:tcPr>
            <w:tcW w:w="3847" w:type="dxa"/>
            <w:hideMark/>
          </w:tcPr>
          <w:p w14:paraId="18D80D63" w14:textId="77777777" w:rsidR="00754DBD" w:rsidRPr="00754DBD" w:rsidRDefault="00754DBD"/>
        </w:tc>
      </w:tr>
      <w:tr w:rsidR="00754DBD" w:rsidRPr="00754DBD" w14:paraId="7EC82A8C" w14:textId="77777777" w:rsidTr="00754DBD">
        <w:trPr>
          <w:trHeight w:val="290"/>
        </w:trPr>
        <w:tc>
          <w:tcPr>
            <w:tcW w:w="1903" w:type="dxa"/>
            <w:hideMark/>
          </w:tcPr>
          <w:p w14:paraId="42228A0A" w14:textId="77777777" w:rsidR="00754DBD" w:rsidRPr="00754DBD" w:rsidRDefault="00754DBD" w:rsidP="005D675A">
            <w:pPr>
              <w:spacing w:line="480" w:lineRule="auto"/>
            </w:pPr>
            <w:r w:rsidRPr="00754DBD">
              <w:t>TCURV</w:t>
            </w:r>
          </w:p>
        </w:tc>
        <w:tc>
          <w:tcPr>
            <w:tcW w:w="1360" w:type="dxa"/>
            <w:noWrap/>
            <w:hideMark/>
          </w:tcPr>
          <w:p w14:paraId="4216807E" w14:textId="0EEF4D9B" w:rsidR="00754DBD" w:rsidRPr="00754DBD" w:rsidRDefault="00D663FF" w:rsidP="005D675A">
            <w:pPr>
              <w:spacing w:line="480" w:lineRule="auto"/>
            </w:pPr>
            <w:r w:rsidRPr="00754DBD">
              <w:t>Ref</w:t>
            </w:r>
            <w:r>
              <w:t>erence matching</w:t>
            </w:r>
          </w:p>
        </w:tc>
        <w:tc>
          <w:tcPr>
            <w:tcW w:w="2240" w:type="dxa"/>
            <w:hideMark/>
          </w:tcPr>
          <w:p w14:paraId="744C39F6" w14:textId="77777777" w:rsidR="00754DBD" w:rsidRPr="00754DBD" w:rsidRDefault="00754DBD"/>
        </w:tc>
        <w:tc>
          <w:tcPr>
            <w:tcW w:w="3847" w:type="dxa"/>
            <w:hideMark/>
          </w:tcPr>
          <w:p w14:paraId="2B588A8E" w14:textId="77777777" w:rsidR="00754DBD" w:rsidRPr="00754DBD" w:rsidRDefault="00754DBD"/>
        </w:tc>
      </w:tr>
      <w:tr w:rsidR="00754DBD" w:rsidRPr="00754DBD" w14:paraId="71564861" w14:textId="77777777" w:rsidTr="00754DBD">
        <w:trPr>
          <w:trHeight w:val="290"/>
        </w:trPr>
        <w:tc>
          <w:tcPr>
            <w:tcW w:w="1903" w:type="dxa"/>
            <w:hideMark/>
          </w:tcPr>
          <w:p w14:paraId="60152934" w14:textId="77777777" w:rsidR="00754DBD" w:rsidRPr="00754DBD" w:rsidRDefault="00754DBD" w:rsidP="005D675A">
            <w:pPr>
              <w:spacing w:line="480" w:lineRule="auto"/>
            </w:pPr>
            <w:r w:rsidRPr="00754DBD">
              <w:t>Relative Height</w:t>
            </w:r>
          </w:p>
        </w:tc>
        <w:tc>
          <w:tcPr>
            <w:tcW w:w="1360" w:type="dxa"/>
            <w:noWrap/>
            <w:hideMark/>
          </w:tcPr>
          <w:p w14:paraId="26DAA2E8" w14:textId="261C9371" w:rsidR="00754DBD" w:rsidRPr="00754DBD" w:rsidRDefault="00D663FF" w:rsidP="005D675A">
            <w:pPr>
              <w:spacing w:line="480" w:lineRule="auto"/>
            </w:pPr>
            <w:r w:rsidRPr="00754DBD">
              <w:t>Ref</w:t>
            </w:r>
            <w:r>
              <w:t>erence matching</w:t>
            </w:r>
          </w:p>
        </w:tc>
        <w:tc>
          <w:tcPr>
            <w:tcW w:w="2240" w:type="dxa"/>
            <w:hideMark/>
          </w:tcPr>
          <w:p w14:paraId="2CA87127" w14:textId="77777777" w:rsidR="00754DBD" w:rsidRPr="00754DBD" w:rsidRDefault="00754DBD"/>
        </w:tc>
        <w:tc>
          <w:tcPr>
            <w:tcW w:w="3847" w:type="dxa"/>
            <w:hideMark/>
          </w:tcPr>
          <w:p w14:paraId="5509BAF6" w14:textId="1C0F9504" w:rsidR="00754DBD" w:rsidRPr="00754DBD" w:rsidRDefault="00D663FF" w:rsidP="005D675A">
            <w:pPr>
              <w:spacing w:line="480" w:lineRule="auto"/>
            </w:pPr>
            <w:r>
              <w:t xml:space="preserve">Used separate variables including neighborhoods of </w:t>
            </w:r>
            <w:r w:rsidR="00754DBD" w:rsidRPr="00754DBD">
              <w:t>1, 32, 128</w:t>
            </w:r>
            <w:r>
              <w:t xml:space="preserve"> pixels</w:t>
            </w:r>
          </w:p>
        </w:tc>
      </w:tr>
      <w:tr w:rsidR="00754DBD" w:rsidRPr="00754DBD" w14:paraId="45F3D70B" w14:textId="77777777" w:rsidTr="00754DBD">
        <w:trPr>
          <w:trHeight w:val="290"/>
        </w:trPr>
        <w:tc>
          <w:tcPr>
            <w:tcW w:w="1903" w:type="dxa"/>
            <w:hideMark/>
          </w:tcPr>
          <w:p w14:paraId="1623A95A" w14:textId="77777777" w:rsidR="00754DBD" w:rsidRPr="00754DBD" w:rsidRDefault="00754DBD" w:rsidP="005D675A">
            <w:pPr>
              <w:spacing w:line="480" w:lineRule="auto"/>
            </w:pPr>
            <w:r w:rsidRPr="00754DBD">
              <w:t>RELMNHT</w:t>
            </w:r>
          </w:p>
        </w:tc>
        <w:tc>
          <w:tcPr>
            <w:tcW w:w="1360" w:type="dxa"/>
            <w:noWrap/>
            <w:hideMark/>
          </w:tcPr>
          <w:p w14:paraId="71249BC3" w14:textId="1099072B" w:rsidR="00754DBD" w:rsidRPr="00754DBD" w:rsidRDefault="00D663FF" w:rsidP="005D675A">
            <w:pPr>
              <w:spacing w:line="480" w:lineRule="auto"/>
            </w:pPr>
            <w:r w:rsidRPr="00754DBD">
              <w:t>Ref</w:t>
            </w:r>
            <w:r>
              <w:t>erence matching</w:t>
            </w:r>
          </w:p>
        </w:tc>
        <w:tc>
          <w:tcPr>
            <w:tcW w:w="2240" w:type="dxa"/>
            <w:hideMark/>
          </w:tcPr>
          <w:p w14:paraId="24787F47" w14:textId="77777777" w:rsidR="00754DBD" w:rsidRPr="00754DBD" w:rsidRDefault="00754DBD"/>
        </w:tc>
        <w:tc>
          <w:tcPr>
            <w:tcW w:w="3847" w:type="dxa"/>
            <w:hideMark/>
          </w:tcPr>
          <w:p w14:paraId="3DB78EF3" w14:textId="10B07A0B" w:rsidR="00754DBD" w:rsidRPr="00754DBD" w:rsidRDefault="00D663FF" w:rsidP="005D675A">
            <w:pPr>
              <w:spacing w:line="480" w:lineRule="auto"/>
            </w:pPr>
            <w:r>
              <w:t xml:space="preserve">Used separate variables including neighborhoods of </w:t>
            </w:r>
            <w:r w:rsidRPr="00754DBD">
              <w:t>1, 32, 128</w:t>
            </w:r>
            <w:r>
              <w:t xml:space="preserve"> pixels</w:t>
            </w:r>
          </w:p>
        </w:tc>
      </w:tr>
      <w:tr w:rsidR="00754DBD" w:rsidRPr="00754DBD" w14:paraId="7A51137B" w14:textId="77777777" w:rsidTr="00754DBD">
        <w:trPr>
          <w:trHeight w:val="290"/>
        </w:trPr>
        <w:tc>
          <w:tcPr>
            <w:tcW w:w="1903" w:type="dxa"/>
            <w:hideMark/>
          </w:tcPr>
          <w:p w14:paraId="368DA7E0" w14:textId="77777777" w:rsidR="00754DBD" w:rsidRPr="00754DBD" w:rsidRDefault="00754DBD" w:rsidP="005D675A">
            <w:pPr>
              <w:spacing w:line="480" w:lineRule="auto"/>
            </w:pPr>
            <w:r w:rsidRPr="00754DBD">
              <w:t>MRRTF</w:t>
            </w:r>
          </w:p>
        </w:tc>
        <w:tc>
          <w:tcPr>
            <w:tcW w:w="1360" w:type="dxa"/>
            <w:noWrap/>
            <w:hideMark/>
          </w:tcPr>
          <w:p w14:paraId="736DFEE9" w14:textId="078BF5F3" w:rsidR="00754DBD" w:rsidRPr="00754DBD" w:rsidRDefault="00D663FF" w:rsidP="005D675A">
            <w:pPr>
              <w:spacing w:line="480" w:lineRule="auto"/>
            </w:pPr>
            <w:r w:rsidRPr="00754DBD">
              <w:t>Ref</w:t>
            </w:r>
            <w:r>
              <w:t>erence matching</w:t>
            </w:r>
          </w:p>
        </w:tc>
        <w:tc>
          <w:tcPr>
            <w:tcW w:w="2240" w:type="dxa"/>
            <w:hideMark/>
          </w:tcPr>
          <w:p w14:paraId="5DD915DF" w14:textId="77777777" w:rsidR="00754DBD" w:rsidRPr="00754DBD" w:rsidRDefault="00754DBD"/>
        </w:tc>
        <w:tc>
          <w:tcPr>
            <w:tcW w:w="3847" w:type="dxa"/>
            <w:hideMark/>
          </w:tcPr>
          <w:p w14:paraId="6C28F522" w14:textId="77777777" w:rsidR="00754DBD" w:rsidRPr="00754DBD" w:rsidRDefault="00754DBD"/>
        </w:tc>
      </w:tr>
      <w:tr w:rsidR="00754DBD" w:rsidRPr="00754DBD" w14:paraId="3DEBB8FC" w14:textId="77777777" w:rsidTr="00754DBD">
        <w:trPr>
          <w:trHeight w:val="290"/>
        </w:trPr>
        <w:tc>
          <w:tcPr>
            <w:tcW w:w="1903" w:type="dxa"/>
            <w:hideMark/>
          </w:tcPr>
          <w:p w14:paraId="136558E3" w14:textId="77777777" w:rsidR="00754DBD" w:rsidRPr="00754DBD" w:rsidRDefault="00754DBD" w:rsidP="005D675A">
            <w:pPr>
              <w:spacing w:line="480" w:lineRule="auto"/>
            </w:pPr>
            <w:r w:rsidRPr="00754DBD">
              <w:t>MRVBF</w:t>
            </w:r>
          </w:p>
        </w:tc>
        <w:tc>
          <w:tcPr>
            <w:tcW w:w="1360" w:type="dxa"/>
            <w:noWrap/>
            <w:hideMark/>
          </w:tcPr>
          <w:p w14:paraId="320FB20A" w14:textId="548EE734" w:rsidR="00754DBD" w:rsidRPr="00754DBD" w:rsidRDefault="00D663FF" w:rsidP="005D675A">
            <w:pPr>
              <w:spacing w:line="480" w:lineRule="auto"/>
            </w:pPr>
            <w:r w:rsidRPr="00754DBD">
              <w:t>Ref</w:t>
            </w:r>
            <w:r>
              <w:t>erence matching</w:t>
            </w:r>
          </w:p>
        </w:tc>
        <w:tc>
          <w:tcPr>
            <w:tcW w:w="2240" w:type="dxa"/>
            <w:hideMark/>
          </w:tcPr>
          <w:p w14:paraId="1F2DFE9B" w14:textId="77777777" w:rsidR="00754DBD" w:rsidRPr="00754DBD" w:rsidRDefault="00754DBD"/>
        </w:tc>
        <w:tc>
          <w:tcPr>
            <w:tcW w:w="3847" w:type="dxa"/>
            <w:hideMark/>
          </w:tcPr>
          <w:p w14:paraId="428D3309" w14:textId="77777777" w:rsidR="00754DBD" w:rsidRPr="00754DBD" w:rsidRDefault="00754DBD"/>
        </w:tc>
      </w:tr>
      <w:tr w:rsidR="00754DBD" w:rsidRPr="00754DBD" w14:paraId="2A50C534" w14:textId="77777777" w:rsidTr="00754DBD">
        <w:trPr>
          <w:trHeight w:val="580"/>
        </w:trPr>
        <w:tc>
          <w:tcPr>
            <w:tcW w:w="1903" w:type="dxa"/>
            <w:hideMark/>
          </w:tcPr>
          <w:p w14:paraId="172477C9" w14:textId="77777777" w:rsidR="00754DBD" w:rsidRPr="00754DBD" w:rsidRDefault="00754DBD" w:rsidP="005D675A">
            <w:pPr>
              <w:spacing w:line="480" w:lineRule="auto"/>
            </w:pPr>
            <w:r w:rsidRPr="00754DBD">
              <w:t>Topographic Wetness Index</w:t>
            </w:r>
          </w:p>
        </w:tc>
        <w:tc>
          <w:tcPr>
            <w:tcW w:w="1360" w:type="dxa"/>
            <w:noWrap/>
            <w:hideMark/>
          </w:tcPr>
          <w:p w14:paraId="6D14247F" w14:textId="412BDA2E" w:rsidR="00754DBD" w:rsidRPr="00754DBD" w:rsidRDefault="00D663FF" w:rsidP="005D675A">
            <w:pPr>
              <w:spacing w:line="480" w:lineRule="auto"/>
            </w:pPr>
            <w:r w:rsidRPr="00754DBD">
              <w:t>Ref</w:t>
            </w:r>
            <w:r>
              <w:t>erence matching</w:t>
            </w:r>
          </w:p>
        </w:tc>
        <w:tc>
          <w:tcPr>
            <w:tcW w:w="2240" w:type="dxa"/>
            <w:hideMark/>
          </w:tcPr>
          <w:p w14:paraId="38C90B1B" w14:textId="77777777" w:rsidR="00754DBD" w:rsidRPr="00754DBD" w:rsidRDefault="00754DBD"/>
        </w:tc>
        <w:tc>
          <w:tcPr>
            <w:tcW w:w="3847" w:type="dxa"/>
            <w:hideMark/>
          </w:tcPr>
          <w:p w14:paraId="13BBE51A" w14:textId="77777777" w:rsidR="00754DBD" w:rsidRPr="00754DBD" w:rsidRDefault="00754DBD"/>
        </w:tc>
      </w:tr>
      <w:tr w:rsidR="00754DBD" w:rsidRPr="00754DBD" w14:paraId="143A9151" w14:textId="77777777" w:rsidTr="00754DBD">
        <w:trPr>
          <w:trHeight w:val="290"/>
        </w:trPr>
        <w:tc>
          <w:tcPr>
            <w:tcW w:w="1903" w:type="dxa"/>
            <w:hideMark/>
          </w:tcPr>
          <w:p w14:paraId="77AA1C8D" w14:textId="77777777" w:rsidR="00754DBD" w:rsidRPr="00754DBD" w:rsidRDefault="00754DBD" w:rsidP="005D675A">
            <w:pPr>
              <w:spacing w:line="480" w:lineRule="auto"/>
            </w:pPr>
            <w:r w:rsidRPr="00754DBD">
              <w:t>Calog_10</w:t>
            </w:r>
          </w:p>
        </w:tc>
        <w:tc>
          <w:tcPr>
            <w:tcW w:w="1360" w:type="dxa"/>
            <w:noWrap/>
            <w:hideMark/>
          </w:tcPr>
          <w:p w14:paraId="5416440F" w14:textId="12DEEC02" w:rsidR="00754DBD" w:rsidRPr="00754DBD" w:rsidRDefault="00D663FF" w:rsidP="005D675A">
            <w:pPr>
              <w:spacing w:line="480" w:lineRule="auto"/>
            </w:pPr>
            <w:r w:rsidRPr="00754DBD">
              <w:t>Ref</w:t>
            </w:r>
            <w:r>
              <w:t>erence matching</w:t>
            </w:r>
          </w:p>
        </w:tc>
        <w:tc>
          <w:tcPr>
            <w:tcW w:w="2240" w:type="dxa"/>
            <w:hideMark/>
          </w:tcPr>
          <w:p w14:paraId="753DD095" w14:textId="77777777" w:rsidR="00754DBD" w:rsidRPr="00754DBD" w:rsidRDefault="00754DBD"/>
        </w:tc>
        <w:tc>
          <w:tcPr>
            <w:tcW w:w="3847" w:type="dxa"/>
            <w:hideMark/>
          </w:tcPr>
          <w:p w14:paraId="5F77DBDD" w14:textId="77777777" w:rsidR="00754DBD" w:rsidRPr="00754DBD" w:rsidRDefault="00754DBD"/>
        </w:tc>
      </w:tr>
      <w:tr w:rsidR="00754DBD" w:rsidRPr="00754DBD" w14:paraId="00DA18E9" w14:textId="77777777" w:rsidTr="00754DBD">
        <w:trPr>
          <w:trHeight w:val="290"/>
        </w:trPr>
        <w:tc>
          <w:tcPr>
            <w:tcW w:w="1903" w:type="dxa"/>
            <w:hideMark/>
          </w:tcPr>
          <w:p w14:paraId="25E596B6" w14:textId="77777777" w:rsidR="00754DBD" w:rsidRPr="00754DBD" w:rsidRDefault="00754DBD" w:rsidP="005D675A">
            <w:pPr>
              <w:spacing w:line="480" w:lineRule="auto"/>
            </w:pPr>
            <w:r w:rsidRPr="00754DBD">
              <w:t>LFELEMS</w:t>
            </w:r>
          </w:p>
        </w:tc>
        <w:tc>
          <w:tcPr>
            <w:tcW w:w="1360" w:type="dxa"/>
            <w:noWrap/>
            <w:hideMark/>
          </w:tcPr>
          <w:p w14:paraId="73D38620" w14:textId="55EB8A3E" w:rsidR="00754DBD" w:rsidRPr="00754DBD" w:rsidRDefault="00D663FF" w:rsidP="005D675A">
            <w:pPr>
              <w:spacing w:line="480" w:lineRule="auto"/>
            </w:pPr>
            <w:r w:rsidRPr="00754DBD">
              <w:t>Ref</w:t>
            </w:r>
            <w:r>
              <w:t>erence matching</w:t>
            </w:r>
          </w:p>
        </w:tc>
        <w:tc>
          <w:tcPr>
            <w:tcW w:w="2240" w:type="dxa"/>
            <w:hideMark/>
          </w:tcPr>
          <w:p w14:paraId="14CD7ACE" w14:textId="77777777" w:rsidR="00754DBD" w:rsidRPr="00754DBD" w:rsidRDefault="00754DBD"/>
        </w:tc>
        <w:tc>
          <w:tcPr>
            <w:tcW w:w="3847" w:type="dxa"/>
            <w:hideMark/>
          </w:tcPr>
          <w:p w14:paraId="29ECEA02" w14:textId="77777777" w:rsidR="00754DBD" w:rsidRPr="00754DBD" w:rsidRDefault="00754DBD"/>
        </w:tc>
      </w:tr>
      <w:tr w:rsidR="00754DBD" w:rsidRPr="00754DBD" w14:paraId="0D44A912" w14:textId="77777777" w:rsidTr="00754DBD">
        <w:trPr>
          <w:trHeight w:val="290"/>
        </w:trPr>
        <w:tc>
          <w:tcPr>
            <w:tcW w:w="1903" w:type="dxa"/>
            <w:hideMark/>
          </w:tcPr>
          <w:p w14:paraId="49FA4F60" w14:textId="77777777" w:rsidR="00754DBD" w:rsidRPr="00754DBD" w:rsidRDefault="00754DBD" w:rsidP="005D675A">
            <w:pPr>
              <w:spacing w:line="480" w:lineRule="auto"/>
            </w:pPr>
            <w:r w:rsidRPr="00754DBD">
              <w:t>Soil EC</w:t>
            </w:r>
          </w:p>
        </w:tc>
        <w:tc>
          <w:tcPr>
            <w:tcW w:w="1360" w:type="dxa"/>
            <w:noWrap/>
            <w:hideMark/>
          </w:tcPr>
          <w:p w14:paraId="22C40093" w14:textId="0E8575FC" w:rsidR="00754DBD" w:rsidRPr="00754DBD" w:rsidRDefault="00D663FF" w:rsidP="005D675A">
            <w:pPr>
              <w:spacing w:line="480" w:lineRule="auto"/>
            </w:pPr>
            <w:r w:rsidRPr="00754DBD">
              <w:t>Ref</w:t>
            </w:r>
            <w:r>
              <w:t>erence matching</w:t>
            </w:r>
          </w:p>
        </w:tc>
        <w:tc>
          <w:tcPr>
            <w:tcW w:w="2240" w:type="dxa"/>
            <w:hideMark/>
          </w:tcPr>
          <w:p w14:paraId="5456DF84" w14:textId="77777777" w:rsidR="00754DBD" w:rsidRPr="00754DBD" w:rsidRDefault="00754DBD"/>
        </w:tc>
        <w:tc>
          <w:tcPr>
            <w:tcW w:w="3847" w:type="dxa"/>
            <w:hideMark/>
          </w:tcPr>
          <w:p w14:paraId="23C9BC2C" w14:textId="77777777" w:rsidR="00754DBD" w:rsidRPr="00754DBD" w:rsidRDefault="00754DBD"/>
        </w:tc>
      </w:tr>
    </w:tbl>
    <w:p w14:paraId="4DE535DE" w14:textId="77777777" w:rsidR="00754DBD" w:rsidRPr="00754DBD" w:rsidRDefault="00754DBD" w:rsidP="005D675A">
      <w:pPr>
        <w:spacing w:line="480" w:lineRule="auto"/>
      </w:pPr>
    </w:p>
    <w:p w14:paraId="0814E7E5" w14:textId="77777777" w:rsidR="00140D89" w:rsidRPr="00BE276D" w:rsidRDefault="00140D89" w:rsidP="005D675A">
      <w:pPr>
        <w:spacing w:line="480" w:lineRule="auto"/>
      </w:pPr>
      <w:bookmarkStart w:id="9" w:name="_GoBack"/>
      <w:bookmarkEnd w:id="9"/>
    </w:p>
    <w:sectPr w:rsidR="00140D89" w:rsidRPr="00BE276D" w:rsidSect="005D675A">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ve Fick" w:date="2019-12-18T16:05:00Z" w:initials="SEF">
    <w:p w14:paraId="7F633C3C" w14:textId="61C05CDD" w:rsidR="005D675A" w:rsidRDefault="005D675A">
      <w:pPr>
        <w:pStyle w:val="CommentText"/>
      </w:pPr>
      <w:r>
        <w:rPr>
          <w:rStyle w:val="CommentReference"/>
        </w:rPr>
        <w:annotationRef/>
      </w:r>
      <w:r>
        <w:t>Any ideas for other examples, or references?</w:t>
      </w:r>
    </w:p>
  </w:comment>
  <w:comment w:id="1" w:author="Steve Fick" w:date="2019-12-05T16:55:00Z" w:initials="SEF">
    <w:p w14:paraId="053FCF9D" w14:textId="77777777" w:rsidR="005D675A" w:rsidRDefault="005D675A" w:rsidP="00F92D4C">
      <w:pPr>
        <w:pStyle w:val="CommentText"/>
      </w:pPr>
      <w:r>
        <w:rPr>
          <w:rStyle w:val="CommentReference"/>
        </w:rPr>
        <w:annotationRef/>
      </w:r>
      <w:r>
        <w:t>Find paper about this…</w:t>
      </w:r>
    </w:p>
  </w:comment>
  <w:comment w:id="2" w:author="Steve Fick" w:date="2019-12-18T14:21:00Z" w:initials="SEF">
    <w:p w14:paraId="359D3C99" w14:textId="7654AAEE" w:rsidR="005D675A" w:rsidRDefault="005D675A">
      <w:pPr>
        <w:pStyle w:val="CommentText"/>
      </w:pPr>
      <w:r>
        <w:rPr>
          <w:rStyle w:val="CommentReference"/>
        </w:rPr>
        <w:annotationRef/>
      </w:r>
      <w:r>
        <w:t>Possibly find more salient example from social science</w:t>
      </w:r>
    </w:p>
  </w:comment>
  <w:comment w:id="3" w:author="Steve Fick" w:date="2019-12-16T13:07:00Z" w:initials="SEF">
    <w:p w14:paraId="198FE19E" w14:textId="2061BDDD" w:rsidR="005D675A" w:rsidRDefault="005D675A">
      <w:pPr>
        <w:pStyle w:val="CommentText"/>
      </w:pPr>
      <w:r>
        <w:rPr>
          <w:rStyle w:val="CommentReference"/>
        </w:rPr>
        <w:annotationRef/>
      </w:r>
      <w:r>
        <w:t>Possibly expand on these details in separate paragraph.</w:t>
      </w:r>
    </w:p>
  </w:comment>
  <w:comment w:id="4" w:author="Steve Fick" w:date="2019-12-18T16:17:00Z" w:initials="SEF">
    <w:p w14:paraId="5B152C42" w14:textId="5B73A7CC" w:rsidR="005D675A" w:rsidRDefault="005D675A">
      <w:pPr>
        <w:pStyle w:val="CommentText"/>
      </w:pPr>
      <w:r>
        <w:rPr>
          <w:rStyle w:val="CommentReference"/>
        </w:rPr>
        <w:annotationRef/>
      </w:r>
      <w:r>
        <w:t xml:space="preserve">Jan </w:t>
      </w:r>
      <w:proofErr w:type="spellStart"/>
      <w:r>
        <w:t>Borner</w:t>
      </w:r>
      <w:proofErr w:type="spellEnd"/>
      <w:r w:rsidR="00267FE9">
        <w:t xml:space="preserve"> papers</w:t>
      </w:r>
    </w:p>
  </w:comment>
  <w:comment w:id="5" w:author="Steve Fick" w:date="2019-12-18T19:21:00Z" w:initials="SEF">
    <w:p w14:paraId="47992D84" w14:textId="2E91E84A" w:rsidR="005D675A" w:rsidRDefault="005D675A">
      <w:pPr>
        <w:pStyle w:val="CommentText"/>
      </w:pPr>
      <w:r>
        <w:rPr>
          <w:rStyle w:val="CommentReference"/>
        </w:rPr>
        <w:annotationRef/>
      </w:r>
      <w:r>
        <w:t>Realized I should probably also test the effect of pre-treatment timeseries length on accuracy. Think necessary?</w:t>
      </w:r>
    </w:p>
  </w:comment>
  <w:comment w:id="6" w:author="Steve Fick" w:date="2019-12-18T12:17:00Z" w:initials="SEF">
    <w:p w14:paraId="13C32139" w14:textId="26B99DDD" w:rsidR="005D675A" w:rsidRDefault="005D675A">
      <w:pPr>
        <w:pStyle w:val="CommentText"/>
      </w:pPr>
      <w:r>
        <w:rPr>
          <w:rStyle w:val="CommentReference"/>
        </w:rPr>
        <w:annotationRef/>
      </w:r>
      <w:r>
        <w:t>Do you think this paragraph/discussion is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633C3C" w15:done="0"/>
  <w15:commentEx w15:paraId="053FCF9D" w15:done="0"/>
  <w15:commentEx w15:paraId="359D3C99" w15:done="0"/>
  <w15:commentEx w15:paraId="198FE19E" w15:done="0"/>
  <w15:commentEx w15:paraId="5B152C42" w15:done="0"/>
  <w15:commentEx w15:paraId="47992D84" w15:done="0"/>
  <w15:commentEx w15:paraId="13C321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633C3C" w16cid:durableId="21A4CCC3"/>
  <w16cid:commentId w16cid:paraId="053FCF9D" w16cid:durableId="2193B4EF"/>
  <w16cid:commentId w16cid:paraId="359D3C99" w16cid:durableId="21A4B47B"/>
  <w16cid:commentId w16cid:paraId="198FE19E" w16cid:durableId="21A1FFF5"/>
  <w16cid:commentId w16cid:paraId="5B152C42" w16cid:durableId="21A4CFA5"/>
  <w16cid:commentId w16cid:paraId="47992D84" w16cid:durableId="21A4FAC9"/>
  <w16cid:commentId w16cid:paraId="13C32139" w16cid:durableId="21A4973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 Fick">
    <w15:presenceInfo w15:providerId="None" w15:userId="Steve F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45"/>
    <w:rsid w:val="00023AA1"/>
    <w:rsid w:val="000509A2"/>
    <w:rsid w:val="0005777D"/>
    <w:rsid w:val="00072C4F"/>
    <w:rsid w:val="00091C91"/>
    <w:rsid w:val="0009252C"/>
    <w:rsid w:val="000B4EAB"/>
    <w:rsid w:val="00104E3A"/>
    <w:rsid w:val="001135AA"/>
    <w:rsid w:val="001212B3"/>
    <w:rsid w:val="00136466"/>
    <w:rsid w:val="00140D89"/>
    <w:rsid w:val="00141BD6"/>
    <w:rsid w:val="00155C32"/>
    <w:rsid w:val="00172F31"/>
    <w:rsid w:val="001822A2"/>
    <w:rsid w:val="001964AD"/>
    <w:rsid w:val="001B2518"/>
    <w:rsid w:val="001B704C"/>
    <w:rsid w:val="001C4A16"/>
    <w:rsid w:val="001C5B7D"/>
    <w:rsid w:val="001D05BF"/>
    <w:rsid w:val="001D555A"/>
    <w:rsid w:val="001F56B2"/>
    <w:rsid w:val="001F7BBA"/>
    <w:rsid w:val="00231DCB"/>
    <w:rsid w:val="00234EEF"/>
    <w:rsid w:val="002431F9"/>
    <w:rsid w:val="00253343"/>
    <w:rsid w:val="00267FE9"/>
    <w:rsid w:val="002A33D0"/>
    <w:rsid w:val="002C2948"/>
    <w:rsid w:val="002E491E"/>
    <w:rsid w:val="002E5DF6"/>
    <w:rsid w:val="002E633A"/>
    <w:rsid w:val="002F0428"/>
    <w:rsid w:val="0031262D"/>
    <w:rsid w:val="0033463C"/>
    <w:rsid w:val="00347240"/>
    <w:rsid w:val="00356490"/>
    <w:rsid w:val="0037014B"/>
    <w:rsid w:val="003715AA"/>
    <w:rsid w:val="00385D73"/>
    <w:rsid w:val="0038650B"/>
    <w:rsid w:val="003A0356"/>
    <w:rsid w:val="003D0147"/>
    <w:rsid w:val="003D4260"/>
    <w:rsid w:val="003D4C45"/>
    <w:rsid w:val="003E0862"/>
    <w:rsid w:val="003F0023"/>
    <w:rsid w:val="004060BB"/>
    <w:rsid w:val="00421BB4"/>
    <w:rsid w:val="00461E2A"/>
    <w:rsid w:val="0047725F"/>
    <w:rsid w:val="00494412"/>
    <w:rsid w:val="004A2ABA"/>
    <w:rsid w:val="004B30C8"/>
    <w:rsid w:val="004D3F31"/>
    <w:rsid w:val="004F065E"/>
    <w:rsid w:val="004F0E58"/>
    <w:rsid w:val="00527F12"/>
    <w:rsid w:val="0056301B"/>
    <w:rsid w:val="00571550"/>
    <w:rsid w:val="00574457"/>
    <w:rsid w:val="00580354"/>
    <w:rsid w:val="00591E79"/>
    <w:rsid w:val="00591F9B"/>
    <w:rsid w:val="005A38C2"/>
    <w:rsid w:val="005B2BCA"/>
    <w:rsid w:val="005B4814"/>
    <w:rsid w:val="005C64AC"/>
    <w:rsid w:val="005D17A5"/>
    <w:rsid w:val="005D5492"/>
    <w:rsid w:val="005D675A"/>
    <w:rsid w:val="00604C1F"/>
    <w:rsid w:val="006238AB"/>
    <w:rsid w:val="006266FA"/>
    <w:rsid w:val="00644D3E"/>
    <w:rsid w:val="00663AE4"/>
    <w:rsid w:val="00674C63"/>
    <w:rsid w:val="006A2BA9"/>
    <w:rsid w:val="006A7551"/>
    <w:rsid w:val="006C1530"/>
    <w:rsid w:val="006D06FB"/>
    <w:rsid w:val="006D131F"/>
    <w:rsid w:val="006D1CFB"/>
    <w:rsid w:val="007331D2"/>
    <w:rsid w:val="00754DBD"/>
    <w:rsid w:val="00757205"/>
    <w:rsid w:val="007758BA"/>
    <w:rsid w:val="00783922"/>
    <w:rsid w:val="00793A24"/>
    <w:rsid w:val="007F2550"/>
    <w:rsid w:val="007F29C8"/>
    <w:rsid w:val="007F70E9"/>
    <w:rsid w:val="00804D70"/>
    <w:rsid w:val="008172D6"/>
    <w:rsid w:val="008324A0"/>
    <w:rsid w:val="00834C8A"/>
    <w:rsid w:val="00845DCE"/>
    <w:rsid w:val="00850011"/>
    <w:rsid w:val="00857FBB"/>
    <w:rsid w:val="008662D6"/>
    <w:rsid w:val="0088293C"/>
    <w:rsid w:val="008B7228"/>
    <w:rsid w:val="008C2394"/>
    <w:rsid w:val="008E13B8"/>
    <w:rsid w:val="00912C0C"/>
    <w:rsid w:val="009176A2"/>
    <w:rsid w:val="00931DED"/>
    <w:rsid w:val="00935995"/>
    <w:rsid w:val="00940A18"/>
    <w:rsid w:val="009455A2"/>
    <w:rsid w:val="00986670"/>
    <w:rsid w:val="00986A1A"/>
    <w:rsid w:val="00987A97"/>
    <w:rsid w:val="00992108"/>
    <w:rsid w:val="009A1F57"/>
    <w:rsid w:val="009B47D2"/>
    <w:rsid w:val="009C6753"/>
    <w:rsid w:val="009D0FED"/>
    <w:rsid w:val="009D3119"/>
    <w:rsid w:val="009E555D"/>
    <w:rsid w:val="009F5D46"/>
    <w:rsid w:val="009F72A1"/>
    <w:rsid w:val="00A23FD6"/>
    <w:rsid w:val="00A30ADE"/>
    <w:rsid w:val="00A5406C"/>
    <w:rsid w:val="00A77971"/>
    <w:rsid w:val="00A81378"/>
    <w:rsid w:val="00A81842"/>
    <w:rsid w:val="00AD42ED"/>
    <w:rsid w:val="00B10478"/>
    <w:rsid w:val="00B257FB"/>
    <w:rsid w:val="00B25A1D"/>
    <w:rsid w:val="00B267C2"/>
    <w:rsid w:val="00B36A04"/>
    <w:rsid w:val="00B41B84"/>
    <w:rsid w:val="00B81A8F"/>
    <w:rsid w:val="00B8603C"/>
    <w:rsid w:val="00B922BB"/>
    <w:rsid w:val="00BB64A3"/>
    <w:rsid w:val="00BD02CE"/>
    <w:rsid w:val="00BD354C"/>
    <w:rsid w:val="00BD7AC6"/>
    <w:rsid w:val="00BE1794"/>
    <w:rsid w:val="00BE276D"/>
    <w:rsid w:val="00BF276D"/>
    <w:rsid w:val="00BF58EE"/>
    <w:rsid w:val="00BF5A00"/>
    <w:rsid w:val="00C168B7"/>
    <w:rsid w:val="00C21FD1"/>
    <w:rsid w:val="00C365AE"/>
    <w:rsid w:val="00C438A0"/>
    <w:rsid w:val="00C6437E"/>
    <w:rsid w:val="00C71AF1"/>
    <w:rsid w:val="00C73DAB"/>
    <w:rsid w:val="00C75BC7"/>
    <w:rsid w:val="00C854C7"/>
    <w:rsid w:val="00C86432"/>
    <w:rsid w:val="00C8729A"/>
    <w:rsid w:val="00C9258F"/>
    <w:rsid w:val="00C969F2"/>
    <w:rsid w:val="00CB00C7"/>
    <w:rsid w:val="00CB4A9C"/>
    <w:rsid w:val="00CB4AA9"/>
    <w:rsid w:val="00CC6D65"/>
    <w:rsid w:val="00CE0EDE"/>
    <w:rsid w:val="00CF0B51"/>
    <w:rsid w:val="00D44480"/>
    <w:rsid w:val="00D663FF"/>
    <w:rsid w:val="00D70034"/>
    <w:rsid w:val="00DA0BD9"/>
    <w:rsid w:val="00DB5C80"/>
    <w:rsid w:val="00DB624C"/>
    <w:rsid w:val="00DC3AB2"/>
    <w:rsid w:val="00DF3CAB"/>
    <w:rsid w:val="00DF6E65"/>
    <w:rsid w:val="00E60D74"/>
    <w:rsid w:val="00E80F24"/>
    <w:rsid w:val="00E852F9"/>
    <w:rsid w:val="00EE5A09"/>
    <w:rsid w:val="00F21A1F"/>
    <w:rsid w:val="00F25A53"/>
    <w:rsid w:val="00F3006E"/>
    <w:rsid w:val="00F92952"/>
    <w:rsid w:val="00F92D4C"/>
    <w:rsid w:val="00FC0F9D"/>
    <w:rsid w:val="00FE3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B58863F2-F0A8-40E3-8952-B54438378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423EE-964C-4FC4-A288-41CAB8B8B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6904</Words>
  <Characters>39356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Steve Fick</cp:lastModifiedBy>
  <cp:revision>2</cp:revision>
  <dcterms:created xsi:type="dcterms:W3CDTF">2019-12-19T19:07:00Z</dcterms:created>
  <dcterms:modified xsi:type="dcterms:W3CDTF">2019-12-19T19:07:00Z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id="mYjWjN6Z"/&gt;&lt;style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 name="noteType" value="0"/&gt;&lt;/prefs&gt;&lt;/data&gt;</vt:lpwstr>
  </property>
</Properties>
</file>